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3821" w14:textId="77777777" w:rsidR="00FF3724" w:rsidRPr="002C2311" w:rsidRDefault="001C7817" w:rsidP="001C7817">
      <w:pPr>
        <w:pStyle w:val="ListParagraph"/>
        <w:numPr>
          <w:ilvl w:val="0"/>
          <w:numId w:val="1"/>
        </w:numPr>
        <w:rPr>
          <w:rFonts w:ascii="Tahoma" w:hAnsi="Tahoma" w:cs="Tahoma"/>
          <w:sz w:val="20"/>
          <w:szCs w:val="20"/>
        </w:rPr>
      </w:pPr>
      <w:r w:rsidRPr="002C2311">
        <w:rPr>
          <w:rFonts w:ascii="Tahoma" w:hAnsi="Tahoma" w:cs="Tahoma"/>
          <w:b/>
          <w:sz w:val="20"/>
          <w:szCs w:val="20"/>
          <w:u w:val="single"/>
        </w:rPr>
        <w:t>Fundamentals of Ag, Food, &amp; Natural Resources</w:t>
      </w:r>
      <w:r w:rsidR="00601D96" w:rsidRPr="002C2311">
        <w:rPr>
          <w:rFonts w:ascii="Tahoma" w:hAnsi="Tahoma" w:cs="Tahoma"/>
          <w:b/>
          <w:sz w:val="20"/>
          <w:szCs w:val="20"/>
          <w:u w:val="single"/>
        </w:rPr>
        <w:t>:</w:t>
      </w:r>
      <w:r w:rsidRPr="002C2311">
        <w:rPr>
          <w:rFonts w:ascii="Tahoma" w:hAnsi="Tahoma" w:cs="Tahoma"/>
          <w:sz w:val="20"/>
          <w:szCs w:val="20"/>
        </w:rPr>
        <w:t xml:space="preserve"> Student</w:t>
      </w:r>
      <w:r w:rsidR="0089158A" w:rsidRPr="002C2311">
        <w:rPr>
          <w:rFonts w:ascii="Tahoma" w:hAnsi="Tahoma" w:cs="Tahoma"/>
          <w:sz w:val="20"/>
          <w:szCs w:val="20"/>
        </w:rPr>
        <w:t>s</w:t>
      </w:r>
      <w:r w:rsidRPr="002C2311">
        <w:rPr>
          <w:rFonts w:ascii="Tahoma" w:hAnsi="Tahoma" w:cs="Tahoma"/>
          <w:sz w:val="20"/>
          <w:szCs w:val="20"/>
        </w:rPr>
        <w:t xml:space="preserve"> will learn about </w:t>
      </w:r>
      <w:r w:rsidRPr="002C2311">
        <w:rPr>
          <w:rFonts w:ascii="Tahoma" w:hAnsi="Tahoma" w:cs="Tahoma"/>
          <w:iCs/>
          <w:color w:val="000000"/>
          <w:sz w:val="20"/>
          <w:szCs w:val="20"/>
        </w:rPr>
        <w:t xml:space="preserve">the evolution and changes in production agriculture at a World, National, State, and Community level.  A focus on agricultural jobs and the changes in the food production chain.  </w:t>
      </w:r>
    </w:p>
    <w:p w14:paraId="6F533822" w14:textId="77777777" w:rsidR="001C7817" w:rsidRPr="002C2311" w:rsidRDefault="001C7817" w:rsidP="00080D16">
      <w:pPr>
        <w:pStyle w:val="ListParagraph"/>
        <w:numPr>
          <w:ilvl w:val="0"/>
          <w:numId w:val="1"/>
        </w:numPr>
        <w:spacing w:line="240" w:lineRule="auto"/>
        <w:rPr>
          <w:rFonts w:ascii="Tahoma" w:hAnsi="Tahoma" w:cs="Tahoma"/>
          <w:sz w:val="20"/>
          <w:szCs w:val="20"/>
        </w:rPr>
      </w:pPr>
      <w:r w:rsidRPr="002C2311">
        <w:rPr>
          <w:rFonts w:ascii="Tahoma" w:hAnsi="Tahoma" w:cs="Tahoma"/>
          <w:b/>
          <w:sz w:val="20"/>
          <w:szCs w:val="20"/>
          <w:u w:val="single"/>
        </w:rPr>
        <w:t>Ag Foundations (HS Credit)</w:t>
      </w:r>
      <w:r w:rsidR="00601D96" w:rsidRPr="002C2311">
        <w:rPr>
          <w:rFonts w:ascii="Tahoma" w:hAnsi="Tahoma" w:cs="Tahoma"/>
          <w:sz w:val="20"/>
          <w:szCs w:val="20"/>
          <w:u w:val="single"/>
        </w:rPr>
        <w:t>:</w:t>
      </w:r>
      <w:r w:rsidRPr="002C2311">
        <w:rPr>
          <w:rFonts w:ascii="Tahoma" w:hAnsi="Tahoma" w:cs="Tahoma"/>
          <w:b/>
          <w:sz w:val="20"/>
          <w:szCs w:val="20"/>
        </w:rPr>
        <w:t xml:space="preserve"> </w:t>
      </w:r>
      <w:r w:rsidRPr="002C2311">
        <w:rPr>
          <w:rFonts w:ascii="Tahoma" w:eastAsia="Calibri" w:hAnsi="Tahoma" w:cs="Tahoma"/>
          <w:sz w:val="20"/>
          <w:szCs w:val="20"/>
        </w:rPr>
        <w:t>Students will learn about the different areas in agriculture. Some of the areas that will be studied are agricultural history and the global impact of agriculture; career opportunities; scientific and research concepts; biological and physical science principles; environmental principles; agriscience safety; principles of leadership; and agribusiness, employability, and human relations skills in agriscience.</w:t>
      </w:r>
      <w:r w:rsidR="00080D16" w:rsidRPr="002C2311">
        <w:rPr>
          <w:rFonts w:ascii="Tahoma" w:hAnsi="Tahoma" w:cs="Tahoma"/>
          <w:b/>
          <w:sz w:val="20"/>
          <w:szCs w:val="20"/>
        </w:rPr>
        <w:t xml:space="preserve"> </w:t>
      </w:r>
    </w:p>
    <w:p w14:paraId="6F533823" w14:textId="77777777" w:rsidR="00CC72BE" w:rsidRPr="002C2311" w:rsidRDefault="00312672" w:rsidP="00CC72BE">
      <w:pPr>
        <w:pStyle w:val="ListParagraph"/>
        <w:numPr>
          <w:ilvl w:val="0"/>
          <w:numId w:val="1"/>
        </w:numPr>
        <w:spacing w:line="240" w:lineRule="auto"/>
        <w:rPr>
          <w:rFonts w:ascii="Tahoma" w:hAnsi="Tahoma" w:cs="Tahoma"/>
          <w:sz w:val="20"/>
          <w:szCs w:val="20"/>
        </w:rPr>
      </w:pPr>
      <w:r w:rsidRPr="002C2311">
        <w:rPr>
          <w:rFonts w:ascii="Tahoma" w:hAnsi="Tahoma" w:cs="Tahoma"/>
          <w:b/>
          <w:color w:val="000000"/>
          <w:sz w:val="20"/>
          <w:szCs w:val="20"/>
          <w:u w:val="single"/>
        </w:rPr>
        <w:t>Ag Communication 2 (HS</w:t>
      </w:r>
      <w:r w:rsidR="00CC72BE" w:rsidRPr="002C2311">
        <w:rPr>
          <w:rFonts w:ascii="Tahoma" w:hAnsi="Tahoma" w:cs="Tahoma"/>
          <w:b/>
          <w:color w:val="000000"/>
          <w:sz w:val="20"/>
          <w:szCs w:val="20"/>
          <w:u w:val="single"/>
        </w:rPr>
        <w:t xml:space="preserve"> Credit):</w:t>
      </w:r>
      <w:r w:rsidRPr="002C2311">
        <w:rPr>
          <w:rFonts w:ascii="Tahoma" w:hAnsi="Tahoma" w:cs="Tahoma"/>
          <w:sz w:val="20"/>
          <w:szCs w:val="20"/>
        </w:rPr>
        <w:t xml:space="preserve"> Students will learn about communication sectors of the agricultural industry instruction including instruction in developing and editing materials for printed media and media broadcast, utilizing photography and graphics, the importance of communications, writing technical papers and media scripts and ethical and professional issues in the industry</w:t>
      </w:r>
      <w:r w:rsidR="00CC72BE" w:rsidRPr="002C2311">
        <w:rPr>
          <w:rFonts w:ascii="Tahoma" w:hAnsi="Tahoma" w:cs="Tahoma"/>
          <w:sz w:val="20"/>
          <w:szCs w:val="20"/>
        </w:rPr>
        <w:t xml:space="preserve">. </w:t>
      </w:r>
      <w:r w:rsidRPr="002C2311">
        <w:rPr>
          <w:rFonts w:ascii="Tahoma" w:hAnsi="Tahoma" w:cs="Tahoma"/>
          <w:b/>
          <w:sz w:val="20"/>
          <w:szCs w:val="20"/>
        </w:rPr>
        <w:t>Ag Foundations is a pre-requisite and cannot be taken the same year.</w:t>
      </w:r>
      <w:r w:rsidR="00276263">
        <w:rPr>
          <w:rFonts w:ascii="Tahoma" w:hAnsi="Tahoma" w:cs="Tahoma"/>
          <w:b/>
          <w:sz w:val="20"/>
          <w:szCs w:val="20"/>
        </w:rPr>
        <w:t xml:space="preserve"> </w:t>
      </w:r>
    </w:p>
    <w:p w14:paraId="6F533824" w14:textId="30D03F7A" w:rsidR="00312672" w:rsidRPr="002C2311" w:rsidRDefault="00312672" w:rsidP="00CC72BE">
      <w:pPr>
        <w:pStyle w:val="ListParagraph"/>
        <w:numPr>
          <w:ilvl w:val="0"/>
          <w:numId w:val="1"/>
        </w:numPr>
        <w:spacing w:line="240" w:lineRule="auto"/>
        <w:rPr>
          <w:rFonts w:ascii="Tahoma" w:hAnsi="Tahoma" w:cs="Tahoma"/>
          <w:sz w:val="20"/>
          <w:szCs w:val="20"/>
        </w:rPr>
      </w:pPr>
      <w:r w:rsidRPr="002C2311">
        <w:rPr>
          <w:rFonts w:ascii="Tahoma" w:hAnsi="Tahoma" w:cs="Tahoma"/>
          <w:b/>
          <w:color w:val="000000"/>
          <w:sz w:val="20"/>
          <w:szCs w:val="20"/>
          <w:u w:val="single"/>
        </w:rPr>
        <w:t>2D Studio Art 1</w:t>
      </w:r>
      <w:r w:rsidR="00CC72BE" w:rsidRPr="002C2311">
        <w:rPr>
          <w:rFonts w:ascii="Tahoma" w:hAnsi="Tahoma" w:cs="Tahoma"/>
          <w:b/>
          <w:color w:val="000000"/>
          <w:sz w:val="20"/>
          <w:szCs w:val="20"/>
          <w:u w:val="single"/>
        </w:rPr>
        <w:t>:</w:t>
      </w:r>
      <w:r w:rsidR="00CC72BE" w:rsidRPr="002C2311">
        <w:rPr>
          <w:rFonts w:ascii="Tahoma" w:hAnsi="Tahoma" w:cs="Tahoma"/>
          <w:b/>
          <w:color w:val="000000"/>
          <w:sz w:val="20"/>
          <w:szCs w:val="20"/>
        </w:rPr>
        <w:t xml:space="preserve"> </w:t>
      </w:r>
      <w:r w:rsidR="00997F1D">
        <w:rPr>
          <w:rFonts w:ascii="Tahoma" w:hAnsi="Tahoma" w:cs="Tahoma"/>
          <w:color w:val="000000"/>
          <w:sz w:val="20"/>
          <w:szCs w:val="20"/>
        </w:rPr>
        <w:t xml:space="preserve">Students explore media and techniques used to create a variety of 2D artworks through developing skills in drawing, painting, </w:t>
      </w:r>
      <w:r w:rsidR="00340553">
        <w:rPr>
          <w:rFonts w:ascii="Tahoma" w:hAnsi="Tahoma" w:cs="Tahoma"/>
          <w:color w:val="000000"/>
          <w:sz w:val="20"/>
          <w:szCs w:val="20"/>
        </w:rPr>
        <w:t>printmaking,</w:t>
      </w:r>
      <w:r w:rsidR="00997F1D">
        <w:rPr>
          <w:rFonts w:ascii="Tahoma" w:hAnsi="Tahoma" w:cs="Tahoma"/>
          <w:color w:val="000000"/>
          <w:sz w:val="20"/>
          <w:szCs w:val="20"/>
        </w:rPr>
        <w:t xml:space="preserve"> and collage. </w:t>
      </w:r>
      <w:r w:rsidR="007B6B9D">
        <w:rPr>
          <w:rFonts w:ascii="Tahoma" w:hAnsi="Tahoma" w:cs="Tahoma"/>
          <w:color w:val="000000"/>
          <w:sz w:val="20"/>
          <w:szCs w:val="20"/>
        </w:rPr>
        <w:t>Student’s</w:t>
      </w:r>
      <w:r w:rsidR="00997F1D">
        <w:rPr>
          <w:rFonts w:ascii="Tahoma" w:hAnsi="Tahoma" w:cs="Tahoma"/>
          <w:color w:val="000000"/>
          <w:sz w:val="20"/>
          <w:szCs w:val="20"/>
        </w:rPr>
        <w:t xml:space="preserve"> practice, sketch and manipulate the elements of and principles of design. Investigation of artworks from Western and non-Western cultures provide a means for students to expand their understanding and appreciation of the role of art in global culture. Student artists use an art criticism process to evaluate, explain and measure artistic growth in personal or group works. Exploring 2D/3D Art is recommended before taking this class.</w:t>
      </w:r>
    </w:p>
    <w:p w14:paraId="6F533825" w14:textId="4D2B3AE0" w:rsidR="001C7817" w:rsidRPr="003B3795" w:rsidRDefault="00601D96" w:rsidP="003B3795">
      <w:pPr>
        <w:pStyle w:val="ListParagraph"/>
        <w:numPr>
          <w:ilvl w:val="0"/>
          <w:numId w:val="1"/>
        </w:numPr>
        <w:rPr>
          <w:rFonts w:ascii="Tahoma" w:hAnsi="Tahoma" w:cs="Tahoma"/>
          <w:sz w:val="20"/>
          <w:szCs w:val="18"/>
        </w:rPr>
      </w:pPr>
      <w:r w:rsidRPr="002C2311">
        <w:rPr>
          <w:rFonts w:ascii="Tahoma" w:hAnsi="Tahoma" w:cs="Tahoma"/>
          <w:b/>
          <w:sz w:val="20"/>
          <w:szCs w:val="20"/>
          <w:u w:val="single"/>
        </w:rPr>
        <w:t>Exploring 2D Art/3D Art:</w:t>
      </w:r>
      <w:r w:rsidR="0089158A" w:rsidRPr="002C2311">
        <w:rPr>
          <w:rFonts w:ascii="Tahoma" w:hAnsi="Tahoma" w:cs="Tahoma"/>
          <w:sz w:val="20"/>
          <w:szCs w:val="20"/>
        </w:rPr>
        <w:t xml:space="preserve"> </w:t>
      </w:r>
      <w:r w:rsidR="003B3795">
        <w:rPr>
          <w:rFonts w:ascii="Tahoma" w:hAnsi="Tahoma" w:cs="Tahoma"/>
          <w:sz w:val="20"/>
          <w:szCs w:val="18"/>
        </w:rPr>
        <w:t xml:space="preserve">Students will explore different media and techniques in 2D and 3D </w:t>
      </w:r>
      <w:r w:rsidR="00340553">
        <w:rPr>
          <w:rFonts w:ascii="Tahoma" w:hAnsi="Tahoma" w:cs="Tahoma"/>
          <w:sz w:val="20"/>
          <w:szCs w:val="18"/>
        </w:rPr>
        <w:t>artwork</w:t>
      </w:r>
      <w:r w:rsidR="003B3795">
        <w:rPr>
          <w:rFonts w:ascii="Tahoma" w:hAnsi="Tahoma" w:cs="Tahoma"/>
          <w:sz w:val="20"/>
          <w:szCs w:val="18"/>
        </w:rPr>
        <w:t xml:space="preserve">, from both historical and contemporary perspective, as they create both 2D and 3D </w:t>
      </w:r>
      <w:r w:rsidR="0073227C">
        <w:rPr>
          <w:rFonts w:ascii="Tahoma" w:hAnsi="Tahoma" w:cs="Tahoma"/>
          <w:sz w:val="20"/>
          <w:szCs w:val="18"/>
        </w:rPr>
        <w:t>artwork</w:t>
      </w:r>
      <w:r w:rsidR="003B3795">
        <w:rPr>
          <w:rFonts w:ascii="Tahoma" w:hAnsi="Tahoma" w:cs="Tahoma"/>
          <w:sz w:val="20"/>
          <w:szCs w:val="18"/>
        </w:rPr>
        <w:t xml:space="preserve">. 2D work may include drawing, painting, printmaking and/or collage. 3D work may include clay, plaster and/or mixed media. Students reflect on their own </w:t>
      </w:r>
      <w:r w:rsidR="00340553">
        <w:rPr>
          <w:rFonts w:ascii="Tahoma" w:hAnsi="Tahoma" w:cs="Tahoma"/>
          <w:sz w:val="20"/>
          <w:szCs w:val="18"/>
        </w:rPr>
        <w:t>artwork</w:t>
      </w:r>
      <w:r w:rsidR="003B3795">
        <w:rPr>
          <w:rFonts w:ascii="Tahoma" w:hAnsi="Tahoma" w:cs="Tahoma"/>
          <w:sz w:val="20"/>
          <w:szCs w:val="18"/>
        </w:rPr>
        <w:t xml:space="preserve"> and others through critical analysis and use the elements of art and principles of design to achieve artistic goals related to craftsmanship, </w:t>
      </w:r>
      <w:r w:rsidR="0073227C">
        <w:rPr>
          <w:rFonts w:ascii="Tahoma" w:hAnsi="Tahoma" w:cs="Tahoma"/>
          <w:sz w:val="20"/>
          <w:szCs w:val="18"/>
        </w:rPr>
        <w:t>technique,</w:t>
      </w:r>
      <w:r w:rsidR="003B3795">
        <w:rPr>
          <w:rFonts w:ascii="Tahoma" w:hAnsi="Tahoma" w:cs="Tahoma"/>
          <w:sz w:val="20"/>
          <w:szCs w:val="18"/>
        </w:rPr>
        <w:t xml:space="preserve"> and application. </w:t>
      </w:r>
    </w:p>
    <w:p w14:paraId="6F533826" w14:textId="1C4CECFF" w:rsidR="001C7817" w:rsidRPr="002C2311" w:rsidRDefault="00601D96" w:rsidP="009511FE">
      <w:pPr>
        <w:pStyle w:val="ListParagraph"/>
        <w:numPr>
          <w:ilvl w:val="0"/>
          <w:numId w:val="1"/>
        </w:numPr>
        <w:rPr>
          <w:rFonts w:ascii="Tahoma" w:hAnsi="Tahoma" w:cs="Tahoma"/>
          <w:sz w:val="20"/>
          <w:szCs w:val="20"/>
        </w:rPr>
      </w:pPr>
      <w:r w:rsidRPr="002C2311">
        <w:rPr>
          <w:rFonts w:ascii="Tahoma" w:hAnsi="Tahoma" w:cs="Tahoma"/>
          <w:b/>
          <w:sz w:val="20"/>
          <w:szCs w:val="20"/>
          <w:u w:val="single"/>
        </w:rPr>
        <w:t xml:space="preserve">AVID </w:t>
      </w:r>
      <w:r w:rsidR="0038633E">
        <w:rPr>
          <w:rFonts w:ascii="Tahoma" w:hAnsi="Tahoma" w:cs="Tahoma"/>
          <w:b/>
          <w:sz w:val="20"/>
          <w:szCs w:val="20"/>
          <w:u w:val="single"/>
        </w:rPr>
        <w:t>3</w:t>
      </w:r>
      <w:r w:rsidRPr="002C2311">
        <w:rPr>
          <w:rFonts w:ascii="Tahoma" w:hAnsi="Tahoma" w:cs="Tahoma"/>
          <w:b/>
          <w:sz w:val="20"/>
          <w:szCs w:val="20"/>
          <w:u w:val="single"/>
        </w:rPr>
        <w:t>:</w:t>
      </w:r>
      <w:r w:rsidR="001C7817" w:rsidRPr="002C2311">
        <w:rPr>
          <w:rFonts w:ascii="Tahoma" w:hAnsi="Tahoma" w:cs="Tahoma"/>
          <w:sz w:val="20"/>
          <w:szCs w:val="20"/>
        </w:rPr>
        <w:t xml:space="preserve"> Advancement</w:t>
      </w:r>
      <w:r w:rsidR="001C7817" w:rsidRPr="002C2311">
        <w:rPr>
          <w:rFonts w:ascii="Tahoma" w:hAnsi="Tahoma" w:cs="Tahoma"/>
          <w:bCs/>
          <w:sz w:val="20"/>
          <w:szCs w:val="20"/>
        </w:rPr>
        <w:t xml:space="preserve"> </w:t>
      </w:r>
      <w:r w:rsidR="00F21E7E" w:rsidRPr="002C2311">
        <w:rPr>
          <w:rFonts w:ascii="Tahoma" w:hAnsi="Tahoma" w:cs="Tahoma"/>
          <w:bCs/>
          <w:sz w:val="20"/>
          <w:szCs w:val="20"/>
        </w:rPr>
        <w:t>via</w:t>
      </w:r>
      <w:r w:rsidR="001C7817" w:rsidRPr="002C2311">
        <w:rPr>
          <w:rFonts w:ascii="Tahoma" w:hAnsi="Tahoma" w:cs="Tahoma"/>
          <w:bCs/>
          <w:sz w:val="20"/>
          <w:szCs w:val="20"/>
        </w:rPr>
        <w:t xml:space="preserve"> Individual Determination. AVID </w:t>
      </w:r>
      <w:r w:rsidR="002C2311" w:rsidRPr="002C2311">
        <w:rPr>
          <w:rFonts w:ascii="Tahoma" w:hAnsi="Tahoma" w:cs="Tahoma"/>
          <w:bCs/>
          <w:sz w:val="20"/>
          <w:szCs w:val="20"/>
        </w:rPr>
        <w:t xml:space="preserve">is a </w:t>
      </w:r>
      <w:r w:rsidR="001C7817" w:rsidRPr="002C2311">
        <w:rPr>
          <w:rFonts w:ascii="Tahoma" w:hAnsi="Tahoma" w:cs="Tahoma"/>
          <w:bCs/>
          <w:sz w:val="20"/>
          <w:szCs w:val="20"/>
        </w:rPr>
        <w:t xml:space="preserve">program that prepares students to become advocates for their own learning. This academic elective supports all disciplines with study skills, tutorial sessions, peer mentoring, and collaboration. Students will learn how to take class notes and develop good study habits. They will discover their learning style and learn how to make it work for them. AVID is a program to familiarize you with the rigor required in High School and beyond, a program to give all students the necessary academic and social support to be successful in school now and in the future. Students will visit at least 2 college campuses and experience guest speakers from Universities and Private Industry to discuss career and education options. </w:t>
      </w:r>
    </w:p>
    <w:p w14:paraId="6F533827" w14:textId="149375B8" w:rsidR="00601D96" w:rsidRPr="002C2311" w:rsidRDefault="00601D96" w:rsidP="00601D96">
      <w:pPr>
        <w:pStyle w:val="ListParagraph"/>
        <w:numPr>
          <w:ilvl w:val="0"/>
          <w:numId w:val="1"/>
        </w:numPr>
        <w:rPr>
          <w:rFonts w:ascii="Tahoma" w:hAnsi="Tahoma" w:cs="Tahoma"/>
          <w:sz w:val="20"/>
          <w:szCs w:val="20"/>
        </w:rPr>
      </w:pPr>
      <w:r w:rsidRPr="002C2311">
        <w:rPr>
          <w:rFonts w:ascii="Tahoma" w:hAnsi="Tahoma" w:cs="Tahoma"/>
          <w:b/>
          <w:sz w:val="20"/>
          <w:szCs w:val="20"/>
          <w:u w:val="single"/>
        </w:rPr>
        <w:t>Beginning Spanish:</w:t>
      </w:r>
      <w:r w:rsidR="000A31AB">
        <w:rPr>
          <w:rFonts w:ascii="Tahoma" w:hAnsi="Tahoma" w:cs="Tahoma"/>
          <w:color w:val="000000"/>
          <w:sz w:val="20"/>
          <w:szCs w:val="20"/>
        </w:rPr>
        <w:t xml:space="preserve"> </w:t>
      </w:r>
      <w:r w:rsidR="000A31AB" w:rsidRPr="000A31AB">
        <w:rPr>
          <w:rFonts w:ascii="Tahoma" w:eastAsia="@Arial Unicode MS" w:hAnsi="Tahoma" w:cs="Tahoma"/>
          <w:sz w:val="20"/>
          <w:szCs w:val="20"/>
        </w:rPr>
        <w:t xml:space="preserve">Students will learn about greetings, family members, numbers, housing, shopping, </w:t>
      </w:r>
      <w:r w:rsidR="0055357F" w:rsidRPr="000A31AB">
        <w:rPr>
          <w:rFonts w:ascii="Tahoma" w:eastAsia="@Arial Unicode MS" w:hAnsi="Tahoma" w:cs="Tahoma"/>
          <w:sz w:val="20"/>
          <w:szCs w:val="20"/>
        </w:rPr>
        <w:t>and schedules</w:t>
      </w:r>
      <w:r w:rsidR="000A31AB" w:rsidRPr="000A31AB">
        <w:rPr>
          <w:rFonts w:ascii="Tahoma" w:eastAsia="@Arial Unicode MS" w:hAnsi="Tahoma" w:cs="Tahoma"/>
          <w:sz w:val="20"/>
          <w:szCs w:val="20"/>
        </w:rPr>
        <w:t xml:space="preserve"> and to express temporary states, </w:t>
      </w:r>
      <w:r w:rsidR="0073227C" w:rsidRPr="000A31AB">
        <w:rPr>
          <w:rFonts w:ascii="Tahoma" w:eastAsia="@Arial Unicode MS" w:hAnsi="Tahoma" w:cs="Tahoma"/>
          <w:sz w:val="20"/>
          <w:szCs w:val="20"/>
        </w:rPr>
        <w:t>sensations,</w:t>
      </w:r>
      <w:r w:rsidR="000A31AB" w:rsidRPr="000A31AB">
        <w:rPr>
          <w:rFonts w:ascii="Tahoma" w:eastAsia="@Arial Unicode MS" w:hAnsi="Tahoma" w:cs="Tahoma"/>
          <w:sz w:val="20"/>
          <w:szCs w:val="20"/>
        </w:rPr>
        <w:t xml:space="preserve"> and conditions.  It will prepare students to become bi</w:t>
      </w:r>
      <w:r w:rsidR="0055357F">
        <w:rPr>
          <w:rFonts w:ascii="Tahoma" w:eastAsia="@Arial Unicode MS" w:hAnsi="Tahoma" w:cs="Tahoma"/>
          <w:sz w:val="20"/>
          <w:szCs w:val="20"/>
        </w:rPr>
        <w:t>-</w:t>
      </w:r>
      <w:r w:rsidR="000A31AB" w:rsidRPr="000A31AB">
        <w:rPr>
          <w:rFonts w:ascii="Tahoma" w:eastAsia="@Arial Unicode MS" w:hAnsi="Tahoma" w:cs="Tahoma"/>
          <w:sz w:val="20"/>
          <w:szCs w:val="20"/>
        </w:rPr>
        <w:t>literate and bicultural citizens.</w:t>
      </w:r>
      <w:r w:rsidR="000A31AB" w:rsidRPr="000A31AB">
        <w:rPr>
          <w:rFonts w:ascii="@Arial Unicode MS" w:eastAsia="@Arial Unicode MS" w:cs="@Arial Unicode MS"/>
          <w:sz w:val="28"/>
          <w:szCs w:val="28"/>
        </w:rPr>
        <w:t xml:space="preserve"> </w:t>
      </w:r>
      <w:r w:rsidR="001C7817" w:rsidRPr="000A31AB">
        <w:rPr>
          <w:rFonts w:ascii="Tahoma" w:hAnsi="Tahoma" w:cs="Tahoma"/>
          <w:sz w:val="20"/>
          <w:szCs w:val="20"/>
        </w:rPr>
        <w:t xml:space="preserve"> </w:t>
      </w:r>
      <w:r w:rsidR="001C7817" w:rsidRPr="002C2311">
        <w:rPr>
          <w:rFonts w:ascii="Tahoma" w:hAnsi="Tahoma" w:cs="Tahoma"/>
          <w:color w:val="000000"/>
          <w:sz w:val="20"/>
          <w:szCs w:val="20"/>
        </w:rPr>
        <w:t>Students will complete this course with a basic understanding of the Spanish language that they can build upon and prepare them for Spanish 1.</w:t>
      </w:r>
    </w:p>
    <w:p w14:paraId="6F533828" w14:textId="77777777" w:rsidR="002A3D84" w:rsidRPr="002C2311" w:rsidRDefault="002A3D84" w:rsidP="00601D96">
      <w:pPr>
        <w:pStyle w:val="ListParagraph"/>
        <w:numPr>
          <w:ilvl w:val="0"/>
          <w:numId w:val="1"/>
        </w:numPr>
        <w:rPr>
          <w:rFonts w:ascii="Tahoma" w:hAnsi="Tahoma" w:cs="Tahoma"/>
          <w:sz w:val="20"/>
          <w:szCs w:val="20"/>
        </w:rPr>
      </w:pPr>
      <w:r w:rsidRPr="002C2311">
        <w:rPr>
          <w:rFonts w:ascii="Tahoma" w:hAnsi="Tahoma" w:cs="Tahoma"/>
          <w:b/>
          <w:color w:val="000000"/>
          <w:sz w:val="20"/>
          <w:szCs w:val="20"/>
          <w:u w:val="single"/>
        </w:rPr>
        <w:t>Spanish 1 (HS</w:t>
      </w:r>
      <w:r w:rsidR="00CC72BE" w:rsidRPr="002C2311">
        <w:rPr>
          <w:rFonts w:ascii="Tahoma" w:hAnsi="Tahoma" w:cs="Tahoma"/>
          <w:b/>
          <w:color w:val="000000"/>
          <w:sz w:val="20"/>
          <w:szCs w:val="20"/>
          <w:u w:val="single"/>
        </w:rPr>
        <w:t xml:space="preserve"> Credit):</w:t>
      </w:r>
      <w:r w:rsidR="00CC72BE" w:rsidRPr="002C2311">
        <w:rPr>
          <w:rFonts w:ascii="Tahoma" w:hAnsi="Tahoma" w:cs="Tahoma"/>
          <w:color w:val="000000"/>
          <w:sz w:val="20"/>
          <w:szCs w:val="20"/>
        </w:rPr>
        <w:t xml:space="preserve"> </w:t>
      </w:r>
      <w:r w:rsidR="006C2AE2" w:rsidRPr="006C2AE2">
        <w:rPr>
          <w:rFonts w:ascii="Tahoma" w:hAnsi="Tahoma" w:cs="Tahoma"/>
          <w:bCs/>
          <w:color w:val="000000"/>
          <w:sz w:val="20"/>
          <w:szCs w:val="20"/>
        </w:rPr>
        <w:t>Students will gain skills in Listening Comprehension, Speaking, Reading and Writing</w:t>
      </w:r>
      <w:r w:rsidR="006C2AE2">
        <w:rPr>
          <w:rFonts w:ascii="Tahoma" w:hAnsi="Tahoma" w:cs="Tahoma"/>
          <w:bCs/>
          <w:color w:val="000000"/>
          <w:sz w:val="20"/>
          <w:szCs w:val="20"/>
        </w:rPr>
        <w:t xml:space="preserve"> Spanish at the novice level. </w:t>
      </w:r>
      <w:r w:rsidR="006C2AE2" w:rsidRPr="006C2AE2">
        <w:rPr>
          <w:rFonts w:ascii="Tahoma" w:hAnsi="Tahoma" w:cs="Tahoma"/>
          <w:bCs/>
          <w:color w:val="000000"/>
          <w:sz w:val="20"/>
          <w:szCs w:val="20"/>
        </w:rPr>
        <w:t>Intercultural connections and com</w:t>
      </w:r>
      <w:r w:rsidR="006C2AE2">
        <w:rPr>
          <w:rFonts w:ascii="Tahoma" w:hAnsi="Tahoma" w:cs="Tahoma"/>
          <w:bCs/>
          <w:color w:val="000000"/>
          <w:sz w:val="20"/>
          <w:szCs w:val="20"/>
        </w:rPr>
        <w:t>parisons will also be explored.</w:t>
      </w:r>
    </w:p>
    <w:p w14:paraId="6F533829" w14:textId="77777777" w:rsidR="00601D96" w:rsidRPr="00F654D8" w:rsidRDefault="00601D96" w:rsidP="00601D96">
      <w:pPr>
        <w:pStyle w:val="ListParagraph"/>
        <w:numPr>
          <w:ilvl w:val="0"/>
          <w:numId w:val="1"/>
        </w:numPr>
        <w:rPr>
          <w:rFonts w:ascii="Tahoma" w:hAnsi="Tahoma" w:cs="Tahoma"/>
          <w:sz w:val="20"/>
          <w:szCs w:val="20"/>
        </w:rPr>
      </w:pPr>
      <w:r w:rsidRPr="00F654D8">
        <w:rPr>
          <w:rFonts w:ascii="Tahoma" w:hAnsi="Tahoma" w:cs="Tahoma"/>
          <w:b/>
          <w:sz w:val="20"/>
          <w:szCs w:val="20"/>
          <w:u w:val="single"/>
        </w:rPr>
        <w:t>Journalism</w:t>
      </w:r>
      <w:r w:rsidR="002C2311" w:rsidRPr="00F654D8">
        <w:rPr>
          <w:rFonts w:ascii="Tahoma" w:hAnsi="Tahoma" w:cs="Tahoma"/>
          <w:b/>
          <w:sz w:val="20"/>
          <w:szCs w:val="20"/>
          <w:u w:val="single"/>
        </w:rPr>
        <w:t xml:space="preserve"> (Yearbook)</w:t>
      </w:r>
      <w:r w:rsidRPr="00F654D8">
        <w:rPr>
          <w:rFonts w:ascii="Tahoma" w:hAnsi="Tahoma" w:cs="Tahoma"/>
          <w:b/>
          <w:sz w:val="20"/>
          <w:szCs w:val="20"/>
          <w:u w:val="single"/>
        </w:rPr>
        <w:t>:</w:t>
      </w:r>
      <w:r w:rsidR="001C7817" w:rsidRPr="00F654D8">
        <w:rPr>
          <w:rFonts w:ascii="Tahoma" w:hAnsi="Tahoma" w:cs="Tahoma"/>
          <w:bCs/>
          <w:color w:val="333333"/>
          <w:sz w:val="20"/>
          <w:szCs w:val="20"/>
        </w:rPr>
        <w:t xml:space="preserve"> This course is designed for students with a love of writing, photography, and graphic design/layout. Students will focus on the production of </w:t>
      </w:r>
      <w:r w:rsidR="001C7817" w:rsidRPr="00F654D8">
        <w:rPr>
          <w:rFonts w:ascii="Tahoma" w:hAnsi="Tahoma" w:cs="Tahoma"/>
          <w:bCs/>
          <w:iCs/>
          <w:color w:val="333333"/>
          <w:sz w:val="20"/>
          <w:szCs w:val="20"/>
        </w:rPr>
        <w:t>The Mustang</w:t>
      </w:r>
      <w:r w:rsidR="001C7817" w:rsidRPr="00F654D8">
        <w:rPr>
          <w:rFonts w:ascii="Tahoma" w:hAnsi="Tahoma" w:cs="Tahoma"/>
          <w:bCs/>
          <w:color w:val="333333"/>
          <w:sz w:val="20"/>
          <w:szCs w:val="20"/>
        </w:rPr>
        <w:t xml:space="preserve">, Martinez Middle School’s yearbook. </w:t>
      </w:r>
      <w:r w:rsidRPr="00F654D8">
        <w:rPr>
          <w:rFonts w:ascii="Tahoma" w:hAnsi="Tahoma" w:cs="Tahoma"/>
          <w:color w:val="000000"/>
          <w:sz w:val="20"/>
          <w:szCs w:val="20"/>
        </w:rPr>
        <w:t>The yearbook class is a yearlong commitment that will, at times, require extra time outside of the class. You will need some computer experience – at the very least good keyboarding skills. The class requires strong writing skills. In addition to creating the yearbook there will be academic assignments once the yearbook is completed.</w:t>
      </w:r>
      <w:r w:rsidRPr="00F654D8">
        <w:rPr>
          <w:rFonts w:ascii="Tahoma" w:hAnsi="Tahoma" w:cs="Tahoma"/>
          <w:b/>
          <w:bCs/>
          <w:color w:val="333333"/>
          <w:sz w:val="20"/>
          <w:szCs w:val="20"/>
        </w:rPr>
        <w:t xml:space="preserve"> </w:t>
      </w:r>
      <w:r w:rsidRPr="00F654D8">
        <w:rPr>
          <w:rFonts w:ascii="Tahoma" w:hAnsi="Tahoma" w:cs="Tahoma"/>
          <w:b/>
          <w:bCs/>
          <w:sz w:val="20"/>
          <w:szCs w:val="20"/>
        </w:rPr>
        <w:t>Separate application is required.</w:t>
      </w:r>
    </w:p>
    <w:p w14:paraId="6F53382A" w14:textId="22E90CC0" w:rsidR="00771F0B" w:rsidRPr="00272564" w:rsidRDefault="00771F0B" w:rsidP="00771F0B">
      <w:pPr>
        <w:pStyle w:val="ListParagraph"/>
        <w:numPr>
          <w:ilvl w:val="0"/>
          <w:numId w:val="1"/>
        </w:numPr>
        <w:spacing w:line="240" w:lineRule="auto"/>
        <w:rPr>
          <w:rFonts w:ascii="Tahoma" w:hAnsi="Tahoma" w:cs="Tahoma"/>
          <w:b/>
          <w:sz w:val="20"/>
          <w:szCs w:val="20"/>
          <w:u w:val="single"/>
        </w:rPr>
      </w:pPr>
      <w:r w:rsidRPr="002C2311">
        <w:rPr>
          <w:rFonts w:ascii="Tahoma" w:hAnsi="Tahoma" w:cs="Tahoma"/>
          <w:b/>
          <w:sz w:val="20"/>
          <w:szCs w:val="20"/>
          <w:u w:val="single"/>
        </w:rPr>
        <w:t>Creative Writing</w:t>
      </w:r>
      <w:r w:rsidR="003B3795">
        <w:rPr>
          <w:rFonts w:ascii="Tahoma" w:hAnsi="Tahoma" w:cs="Tahoma"/>
          <w:b/>
          <w:sz w:val="20"/>
          <w:szCs w:val="20"/>
          <w:u w:val="single"/>
        </w:rPr>
        <w:t xml:space="preserve"> 3</w:t>
      </w:r>
      <w:r w:rsidRPr="002C2311">
        <w:rPr>
          <w:rFonts w:ascii="Tahoma" w:hAnsi="Tahoma" w:cs="Tahoma"/>
          <w:b/>
          <w:sz w:val="20"/>
          <w:szCs w:val="20"/>
          <w:u w:val="single"/>
        </w:rPr>
        <w:t>:</w:t>
      </w:r>
      <w:r w:rsidRPr="002C2311">
        <w:rPr>
          <w:rFonts w:ascii="Tahoma" w:hAnsi="Tahoma" w:cs="Tahoma"/>
          <w:b/>
          <w:sz w:val="20"/>
          <w:szCs w:val="20"/>
        </w:rPr>
        <w:t xml:space="preserve"> </w:t>
      </w:r>
      <w:r w:rsidRPr="002C2311">
        <w:rPr>
          <w:rFonts w:ascii="Tahoma" w:hAnsi="Tahoma" w:cs="Tahoma"/>
          <w:sz w:val="20"/>
          <w:szCs w:val="20"/>
        </w:rPr>
        <w:t xml:space="preserve">Students will explore writing in a variety of styles </w:t>
      </w:r>
      <w:r w:rsidR="007B6B9D" w:rsidRPr="002C2311">
        <w:rPr>
          <w:rFonts w:ascii="Tahoma" w:hAnsi="Tahoma" w:cs="Tahoma"/>
          <w:sz w:val="20"/>
          <w:szCs w:val="20"/>
        </w:rPr>
        <w:t>from poetry</w:t>
      </w:r>
      <w:r w:rsidRPr="002C2311">
        <w:rPr>
          <w:rFonts w:ascii="Tahoma" w:hAnsi="Tahoma" w:cs="Tahoma"/>
          <w:sz w:val="20"/>
          <w:szCs w:val="20"/>
        </w:rPr>
        <w:t xml:space="preserve"> to short stories, to chapters of novels.  Creative writing students get plenty of practice sharing their work with others focusing on constructive feedback and meaningful revision</w:t>
      </w:r>
      <w:r w:rsidR="006E0095">
        <w:rPr>
          <w:rFonts w:ascii="Tahoma" w:hAnsi="Tahoma" w:cs="Tahoma"/>
          <w:sz w:val="20"/>
          <w:szCs w:val="20"/>
        </w:rPr>
        <w:t>.</w:t>
      </w:r>
      <w:r w:rsidRPr="002C2311">
        <w:rPr>
          <w:rFonts w:ascii="Tahoma" w:hAnsi="Tahoma" w:cs="Tahoma"/>
          <w:sz w:val="20"/>
          <w:szCs w:val="20"/>
        </w:rPr>
        <w:t xml:space="preserve"> </w:t>
      </w:r>
    </w:p>
    <w:p w14:paraId="619AF119" w14:textId="77777777" w:rsidR="00272564" w:rsidRPr="00272564" w:rsidRDefault="00272564" w:rsidP="00272564">
      <w:pPr>
        <w:spacing w:line="240" w:lineRule="auto"/>
        <w:rPr>
          <w:rFonts w:ascii="Tahoma" w:hAnsi="Tahoma" w:cs="Tahoma"/>
          <w:b/>
          <w:sz w:val="20"/>
          <w:szCs w:val="20"/>
          <w:u w:val="single"/>
        </w:rPr>
      </w:pPr>
    </w:p>
    <w:p w14:paraId="6F53382B" w14:textId="77777777" w:rsidR="0055357F" w:rsidRPr="00F654D8" w:rsidRDefault="00601D96" w:rsidP="0055357F">
      <w:pPr>
        <w:pStyle w:val="ListParagraph"/>
        <w:numPr>
          <w:ilvl w:val="0"/>
          <w:numId w:val="1"/>
        </w:numPr>
        <w:spacing w:line="240" w:lineRule="auto"/>
        <w:rPr>
          <w:rFonts w:ascii="Tahoma" w:hAnsi="Tahoma" w:cs="Tahoma"/>
          <w:sz w:val="20"/>
          <w:szCs w:val="20"/>
        </w:rPr>
      </w:pPr>
      <w:r w:rsidRPr="00F654D8">
        <w:rPr>
          <w:rFonts w:ascii="Tahoma" w:hAnsi="Tahoma" w:cs="Tahoma"/>
          <w:b/>
          <w:color w:val="000000"/>
          <w:sz w:val="20"/>
          <w:szCs w:val="20"/>
          <w:u w:val="single"/>
        </w:rPr>
        <w:lastRenderedPageBreak/>
        <w:t>Student Assistant:</w:t>
      </w:r>
      <w:r w:rsidR="001C7817" w:rsidRPr="00F654D8">
        <w:rPr>
          <w:rFonts w:ascii="Tahoma" w:hAnsi="Tahoma" w:cs="Tahoma"/>
          <w:color w:val="000000"/>
          <w:sz w:val="20"/>
          <w:szCs w:val="20"/>
        </w:rPr>
        <w:t xml:space="preserve"> </w:t>
      </w:r>
      <w:r w:rsidR="006C2AE2" w:rsidRPr="00F654D8">
        <w:rPr>
          <w:rFonts w:ascii="Tahoma" w:hAnsi="Tahoma" w:cs="Tahoma"/>
          <w:color w:val="000000"/>
          <w:sz w:val="20"/>
          <w:szCs w:val="20"/>
        </w:rPr>
        <w:t xml:space="preserve">The purpose of this program is to give students an opportunity to apply knowledge and skills related to occupations in a diverse range of careers and learn about careers in the workforce. </w:t>
      </w:r>
      <w:r w:rsidR="006C2AE2" w:rsidRPr="00F654D8">
        <w:rPr>
          <w:rFonts w:ascii="Tahoma" w:hAnsi="Tahoma" w:cs="Tahoma"/>
          <w:sz w:val="20"/>
          <w:szCs w:val="20"/>
        </w:rPr>
        <w:t xml:space="preserve">Instruction is designed to develop desirable personal/professional behaviors and attitudes, which will enable the student to better relate to and communicate with superiors, co-workers, and customers.  Practical application of these traits will be developed through an on-campus student assistant program.  </w:t>
      </w:r>
      <w:r w:rsidR="006C2AE2" w:rsidRPr="00F654D8">
        <w:rPr>
          <w:rFonts w:ascii="Tahoma" w:hAnsi="Tahoma" w:cs="Tahoma"/>
          <w:b/>
          <w:bCs/>
          <w:sz w:val="20"/>
          <w:szCs w:val="20"/>
        </w:rPr>
        <w:t>Separate application is required.</w:t>
      </w:r>
      <w:r w:rsidR="003B3795" w:rsidRPr="00F654D8">
        <w:rPr>
          <w:rFonts w:ascii="Tahoma" w:hAnsi="Tahoma" w:cs="Tahoma"/>
          <w:b/>
          <w:bCs/>
          <w:sz w:val="20"/>
          <w:szCs w:val="20"/>
        </w:rPr>
        <w:t xml:space="preserve"> Applicant’s behavior an</w:t>
      </w:r>
      <w:r w:rsidR="00F21E7E" w:rsidRPr="00F654D8">
        <w:rPr>
          <w:rFonts w:ascii="Tahoma" w:hAnsi="Tahoma" w:cs="Tahoma"/>
          <w:b/>
          <w:bCs/>
          <w:sz w:val="20"/>
          <w:szCs w:val="20"/>
        </w:rPr>
        <w:t>d academic success is</w:t>
      </w:r>
      <w:r w:rsidR="003B3795" w:rsidRPr="00F654D8">
        <w:rPr>
          <w:rFonts w:ascii="Tahoma" w:hAnsi="Tahoma" w:cs="Tahoma"/>
          <w:b/>
          <w:bCs/>
          <w:sz w:val="20"/>
          <w:szCs w:val="20"/>
        </w:rPr>
        <w:t xml:space="preserve"> considered.</w:t>
      </w:r>
    </w:p>
    <w:p w14:paraId="6F53382C" w14:textId="77777777" w:rsidR="006C2AE2" w:rsidRPr="006C2AE2" w:rsidRDefault="006C2AE2" w:rsidP="006C2AE2">
      <w:pPr>
        <w:pStyle w:val="ListParagraph"/>
        <w:spacing w:line="240" w:lineRule="auto"/>
        <w:ind w:left="630"/>
        <w:rPr>
          <w:rFonts w:ascii="Tahoma" w:hAnsi="Tahoma" w:cs="Tahoma"/>
          <w:b/>
          <w:sz w:val="20"/>
          <w:szCs w:val="20"/>
          <w:u w:val="single"/>
        </w:rPr>
      </w:pPr>
    </w:p>
    <w:p w14:paraId="6F53382D" w14:textId="2110A64C" w:rsidR="001838DB" w:rsidRPr="006C2AE2" w:rsidRDefault="00E74314" w:rsidP="00771F0B">
      <w:pPr>
        <w:pStyle w:val="ListParagraph"/>
        <w:numPr>
          <w:ilvl w:val="0"/>
          <w:numId w:val="1"/>
        </w:numPr>
        <w:spacing w:line="240" w:lineRule="auto"/>
        <w:rPr>
          <w:rFonts w:ascii="Tahoma" w:hAnsi="Tahoma" w:cs="Tahoma"/>
          <w:b/>
          <w:sz w:val="20"/>
          <w:szCs w:val="20"/>
          <w:u w:val="single"/>
        </w:rPr>
      </w:pPr>
      <w:r w:rsidRPr="006C2AE2">
        <w:rPr>
          <w:rFonts w:ascii="Tahoma" w:hAnsi="Tahoma" w:cs="Tahoma"/>
          <w:b/>
          <w:sz w:val="20"/>
          <w:szCs w:val="20"/>
          <w:u w:val="single"/>
        </w:rPr>
        <w:t>Theater 3</w:t>
      </w:r>
      <w:r w:rsidR="001838DB" w:rsidRPr="006C2AE2">
        <w:rPr>
          <w:rFonts w:ascii="Tahoma" w:hAnsi="Tahoma" w:cs="Tahoma"/>
          <w:b/>
          <w:sz w:val="20"/>
          <w:szCs w:val="20"/>
          <w:u w:val="single"/>
        </w:rPr>
        <w:t>:</w:t>
      </w:r>
      <w:r w:rsidR="001838DB" w:rsidRPr="006C2AE2">
        <w:rPr>
          <w:rFonts w:ascii="Tahoma" w:hAnsi="Tahoma" w:cs="Tahoma"/>
          <w:sz w:val="20"/>
          <w:szCs w:val="20"/>
        </w:rPr>
        <w:t xml:space="preserve"> </w:t>
      </w:r>
      <w:r w:rsidR="001838DB" w:rsidRPr="006C2AE2">
        <w:rPr>
          <w:rFonts w:ascii="Tahoma" w:hAnsi="Tahoma" w:cs="Tahoma"/>
          <w:color w:val="000000"/>
          <w:sz w:val="20"/>
          <w:szCs w:val="20"/>
        </w:rPr>
        <w:t xml:space="preserve">Students learn the basics of building a character through such activities as pantomime, improvisation, and effective speaking using articulation, projection, and breathing. Students also learn the importance of technical theatre and explore the use of such elements as costumes, props, and scenery. </w:t>
      </w:r>
      <w:r w:rsidR="00340553" w:rsidRPr="006C2AE2">
        <w:rPr>
          <w:rFonts w:ascii="Tahoma" w:hAnsi="Tahoma" w:cs="Tahoma"/>
          <w:color w:val="000000"/>
          <w:sz w:val="20"/>
          <w:szCs w:val="20"/>
        </w:rPr>
        <w:t>Student</w:t>
      </w:r>
      <w:r w:rsidR="00856B61">
        <w:rPr>
          <w:rFonts w:ascii="Tahoma" w:hAnsi="Tahoma" w:cs="Tahoma"/>
          <w:color w:val="000000"/>
          <w:sz w:val="20"/>
          <w:szCs w:val="20"/>
        </w:rPr>
        <w:t>s</w:t>
      </w:r>
      <w:r w:rsidR="001838DB" w:rsidRPr="006C2AE2">
        <w:rPr>
          <w:rFonts w:ascii="Tahoma" w:hAnsi="Tahoma" w:cs="Tahoma"/>
          <w:color w:val="000000"/>
          <w:sz w:val="20"/>
          <w:szCs w:val="20"/>
        </w:rPr>
        <w:t xml:space="preserve"> practice writing for the theatre and explore various theatre roles and functions. Public performances may serve as a culmination of specific instructional goals. Students may be required to attend and/or participate in rehearsals and performances outside the school day to support, extend, and assess learning in the classroom. </w:t>
      </w:r>
    </w:p>
    <w:p w14:paraId="6F53382E" w14:textId="77777777" w:rsidR="001C7817" w:rsidRPr="002C2311" w:rsidRDefault="000E44D6" w:rsidP="00771F0B">
      <w:pPr>
        <w:pStyle w:val="ListParagraph"/>
        <w:numPr>
          <w:ilvl w:val="0"/>
          <w:numId w:val="1"/>
        </w:numPr>
        <w:spacing w:after="0"/>
        <w:rPr>
          <w:rFonts w:ascii="Tahoma" w:hAnsi="Tahoma" w:cs="Tahoma"/>
          <w:b/>
          <w:sz w:val="20"/>
          <w:szCs w:val="20"/>
          <w:u w:val="single"/>
        </w:rPr>
      </w:pPr>
      <w:r>
        <w:rPr>
          <w:rFonts w:ascii="Tahoma" w:hAnsi="Tahoma" w:cs="Tahoma"/>
          <w:b/>
          <w:sz w:val="20"/>
          <w:szCs w:val="20"/>
          <w:u w:val="single"/>
        </w:rPr>
        <w:t>Band 3</w:t>
      </w:r>
      <w:r w:rsidR="00601D96" w:rsidRPr="002C2311">
        <w:rPr>
          <w:rFonts w:ascii="Tahoma" w:hAnsi="Tahoma" w:cs="Tahoma"/>
          <w:b/>
          <w:sz w:val="20"/>
          <w:szCs w:val="20"/>
          <w:u w:val="single"/>
        </w:rPr>
        <w:t>:</w:t>
      </w:r>
      <w:r w:rsidR="001C7817" w:rsidRPr="002C2311">
        <w:rPr>
          <w:rFonts w:ascii="Tahoma" w:hAnsi="Tahoma" w:cs="Tahoma"/>
          <w:sz w:val="20"/>
          <w:szCs w:val="20"/>
        </w:rPr>
        <w:t xml:space="preserve"> An annual course that offers introductory, intermediate, and advanced levels. Students will learn of the broad field of music, to read music, and become reasonably proficient in the use of one or more instruments.  Level of student experience will be considered for the level of placement by the instructor.</w:t>
      </w:r>
    </w:p>
    <w:p w14:paraId="6F53382F" w14:textId="77777777" w:rsidR="001C7817" w:rsidRPr="00F654D8" w:rsidRDefault="001C7817" w:rsidP="00771F0B">
      <w:pPr>
        <w:pStyle w:val="ListParagraph"/>
        <w:numPr>
          <w:ilvl w:val="0"/>
          <w:numId w:val="1"/>
        </w:numPr>
        <w:spacing w:line="240" w:lineRule="auto"/>
        <w:rPr>
          <w:rFonts w:ascii="Tahoma" w:hAnsi="Tahoma" w:cs="Tahoma"/>
          <w:sz w:val="20"/>
          <w:szCs w:val="20"/>
        </w:rPr>
      </w:pPr>
      <w:r w:rsidRPr="00F654D8">
        <w:rPr>
          <w:rFonts w:ascii="Tahoma" w:hAnsi="Tahoma" w:cs="Tahoma"/>
          <w:b/>
          <w:sz w:val="20"/>
          <w:szCs w:val="20"/>
        </w:rPr>
        <w:t xml:space="preserve"> </w:t>
      </w:r>
      <w:r w:rsidR="00601D96" w:rsidRPr="00F654D8">
        <w:rPr>
          <w:rFonts w:ascii="Tahoma" w:hAnsi="Tahoma" w:cs="Tahoma"/>
          <w:b/>
          <w:sz w:val="20"/>
          <w:szCs w:val="20"/>
          <w:u w:val="single"/>
        </w:rPr>
        <w:t>Jazz Band</w:t>
      </w:r>
      <w:r w:rsidR="000E44D6" w:rsidRPr="00F654D8">
        <w:rPr>
          <w:rFonts w:ascii="Tahoma" w:hAnsi="Tahoma" w:cs="Tahoma"/>
          <w:b/>
          <w:sz w:val="20"/>
          <w:szCs w:val="20"/>
          <w:u w:val="single"/>
        </w:rPr>
        <w:t xml:space="preserve"> – MUST BE CO-ENROLLED IN BAND 3</w:t>
      </w:r>
      <w:r w:rsidR="00601D96" w:rsidRPr="00F654D8">
        <w:rPr>
          <w:rFonts w:ascii="Tahoma" w:hAnsi="Tahoma" w:cs="Tahoma"/>
          <w:b/>
          <w:sz w:val="20"/>
          <w:szCs w:val="20"/>
          <w:u w:val="single"/>
        </w:rPr>
        <w:t>:</w:t>
      </w:r>
      <w:r w:rsidR="00601D96" w:rsidRPr="00F654D8">
        <w:rPr>
          <w:rFonts w:ascii="Tahoma" w:hAnsi="Tahoma" w:cs="Tahoma"/>
          <w:sz w:val="20"/>
          <w:szCs w:val="20"/>
        </w:rPr>
        <w:t xml:space="preserve"> </w:t>
      </w:r>
      <w:r w:rsidRPr="00F654D8">
        <w:rPr>
          <w:rFonts w:ascii="Tahoma" w:hAnsi="Tahoma" w:cs="Tahoma"/>
          <w:sz w:val="20"/>
          <w:szCs w:val="20"/>
        </w:rPr>
        <w:t>Students will have the opportunity to learn a second instrument and will learn several musical styles including: rock, swing, funk, blues, and Latin.  In addition to winds, a rhythm section is required, including drum set, electric bass, electric guitar, and piano. Students must be co-enrolled in a regular band class.</w:t>
      </w:r>
      <w:r w:rsidR="00601D96" w:rsidRPr="00F654D8">
        <w:rPr>
          <w:rFonts w:ascii="Tahoma" w:hAnsi="Tahoma" w:cs="Tahoma"/>
          <w:sz w:val="20"/>
          <w:szCs w:val="20"/>
        </w:rPr>
        <w:t xml:space="preserve"> </w:t>
      </w:r>
      <w:r w:rsidR="00080D16" w:rsidRPr="00F654D8">
        <w:rPr>
          <w:rFonts w:ascii="Tahoma" w:hAnsi="Tahoma" w:cs="Tahoma"/>
          <w:b/>
          <w:sz w:val="20"/>
          <w:szCs w:val="20"/>
        </w:rPr>
        <w:t xml:space="preserve"> </w:t>
      </w:r>
    </w:p>
    <w:p w14:paraId="6F533830" w14:textId="0E0AF00B" w:rsidR="001C7817" w:rsidRPr="002C2311" w:rsidRDefault="004D2C50" w:rsidP="00771F0B">
      <w:pPr>
        <w:pStyle w:val="ListParagraph"/>
        <w:numPr>
          <w:ilvl w:val="0"/>
          <w:numId w:val="1"/>
        </w:numPr>
        <w:ind w:right="-1080"/>
        <w:rPr>
          <w:rFonts w:ascii="Tahoma" w:hAnsi="Tahoma" w:cs="Tahoma"/>
          <w:b/>
          <w:sz w:val="20"/>
          <w:szCs w:val="20"/>
        </w:rPr>
      </w:pPr>
      <w:r>
        <w:rPr>
          <w:rFonts w:ascii="Tahoma" w:hAnsi="Tahoma" w:cs="Tahoma"/>
          <w:b/>
          <w:sz w:val="20"/>
          <w:szCs w:val="20"/>
          <w:u w:val="single"/>
        </w:rPr>
        <w:t>Orchestra 3</w:t>
      </w:r>
      <w:r w:rsidR="00601D96" w:rsidRPr="002C2311">
        <w:rPr>
          <w:rFonts w:ascii="Tahoma" w:hAnsi="Tahoma" w:cs="Tahoma"/>
          <w:b/>
          <w:sz w:val="20"/>
          <w:szCs w:val="20"/>
          <w:u w:val="single"/>
        </w:rPr>
        <w:t>:</w:t>
      </w:r>
      <w:r w:rsidR="00601D96" w:rsidRPr="002C2311">
        <w:rPr>
          <w:rFonts w:ascii="Tahoma" w:hAnsi="Tahoma" w:cs="Tahoma"/>
          <w:b/>
          <w:sz w:val="20"/>
          <w:szCs w:val="20"/>
        </w:rPr>
        <w:t xml:space="preserve"> </w:t>
      </w:r>
      <w:r w:rsidR="001C7817" w:rsidRPr="002C2311">
        <w:rPr>
          <w:rFonts w:ascii="Tahoma" w:hAnsi="Tahoma" w:cs="Tahoma"/>
          <w:sz w:val="20"/>
          <w:szCs w:val="20"/>
        </w:rPr>
        <w:t>An annual course that offers introductory, intermediate, and advanced levels in the development of skills, to</w:t>
      </w:r>
      <w:r w:rsidR="00601D96" w:rsidRPr="002C2311">
        <w:rPr>
          <w:rFonts w:ascii="Tahoma" w:hAnsi="Tahoma" w:cs="Tahoma"/>
          <w:sz w:val="20"/>
          <w:szCs w:val="20"/>
        </w:rPr>
        <w:t xml:space="preserve"> </w:t>
      </w:r>
      <w:r w:rsidR="001C7817" w:rsidRPr="002C2311">
        <w:rPr>
          <w:rFonts w:ascii="Tahoma" w:hAnsi="Tahoma" w:cs="Tahoma"/>
          <w:sz w:val="20"/>
          <w:szCs w:val="20"/>
        </w:rPr>
        <w:t xml:space="preserve">production, and musical performance.  Level of student experience will be considered for the level of placement by the </w:t>
      </w:r>
      <w:r w:rsidR="006E0095">
        <w:rPr>
          <w:rFonts w:ascii="Tahoma" w:hAnsi="Tahoma" w:cs="Tahoma"/>
          <w:sz w:val="20"/>
          <w:szCs w:val="20"/>
        </w:rPr>
        <w:t xml:space="preserve">   </w:t>
      </w:r>
      <w:r w:rsidR="001C7817" w:rsidRPr="002C2311">
        <w:rPr>
          <w:rFonts w:ascii="Tahoma" w:hAnsi="Tahoma" w:cs="Tahoma"/>
          <w:sz w:val="20"/>
          <w:szCs w:val="20"/>
        </w:rPr>
        <w:t xml:space="preserve">instructor.  </w:t>
      </w:r>
    </w:p>
    <w:p w14:paraId="6F533831" w14:textId="23579561" w:rsidR="005352B2" w:rsidRPr="00581E9F" w:rsidRDefault="00CF669D" w:rsidP="00581E9F">
      <w:pPr>
        <w:pStyle w:val="ListParagraph"/>
        <w:numPr>
          <w:ilvl w:val="0"/>
          <w:numId w:val="1"/>
        </w:numPr>
        <w:spacing w:line="240" w:lineRule="auto"/>
        <w:rPr>
          <w:rFonts w:ascii="Tahoma" w:hAnsi="Tahoma" w:cs="Tahoma"/>
          <w:sz w:val="20"/>
          <w:szCs w:val="20"/>
        </w:rPr>
      </w:pPr>
      <w:r>
        <w:rPr>
          <w:rFonts w:ascii="Tahoma" w:hAnsi="Tahoma" w:cs="Tahoma"/>
          <w:b/>
          <w:sz w:val="20"/>
          <w:szCs w:val="20"/>
          <w:u w:val="single"/>
        </w:rPr>
        <w:t>Guitar 3</w:t>
      </w:r>
      <w:r w:rsidR="00601D96" w:rsidRPr="002C2311">
        <w:rPr>
          <w:rFonts w:ascii="Tahoma" w:hAnsi="Tahoma" w:cs="Tahoma"/>
          <w:b/>
          <w:sz w:val="20"/>
          <w:szCs w:val="20"/>
          <w:u w:val="single"/>
        </w:rPr>
        <w:t>:</w:t>
      </w:r>
      <w:r w:rsidR="001C7817" w:rsidRPr="002C2311">
        <w:rPr>
          <w:rFonts w:ascii="Tahoma" w:hAnsi="Tahoma" w:cs="Tahoma"/>
          <w:sz w:val="20"/>
          <w:szCs w:val="20"/>
        </w:rPr>
        <w:t xml:space="preserve"> This is a beginning level class for students to learn to play classical guitar.  This class is open to any student who wishes to learn to play this instrument and develop music-reading skills.  No prior experience is </w:t>
      </w:r>
      <w:r w:rsidR="003805C5" w:rsidRPr="002C2311">
        <w:rPr>
          <w:rFonts w:ascii="Tahoma" w:hAnsi="Tahoma" w:cs="Tahoma"/>
          <w:sz w:val="20"/>
          <w:szCs w:val="20"/>
        </w:rPr>
        <w:t>necessary,</w:t>
      </w:r>
      <w:r w:rsidR="001C7817" w:rsidRPr="002C2311">
        <w:rPr>
          <w:rFonts w:ascii="Tahoma" w:hAnsi="Tahoma" w:cs="Tahoma"/>
          <w:sz w:val="20"/>
          <w:szCs w:val="20"/>
        </w:rPr>
        <w:t xml:space="preserve"> but you must have your own guitar.</w:t>
      </w:r>
    </w:p>
    <w:p w14:paraId="6F533832" w14:textId="77777777" w:rsidR="00A442BC" w:rsidRDefault="00A442BC" w:rsidP="00771F0B">
      <w:pPr>
        <w:pStyle w:val="ListParagraph"/>
        <w:numPr>
          <w:ilvl w:val="0"/>
          <w:numId w:val="1"/>
        </w:numPr>
        <w:spacing w:line="240" w:lineRule="auto"/>
        <w:rPr>
          <w:rFonts w:ascii="Tahoma" w:hAnsi="Tahoma" w:cs="Tahoma"/>
          <w:sz w:val="20"/>
          <w:szCs w:val="20"/>
        </w:rPr>
      </w:pPr>
      <w:r w:rsidRPr="00A442BC">
        <w:rPr>
          <w:rFonts w:ascii="Tahoma" w:hAnsi="Tahoma" w:cs="Tahoma"/>
          <w:b/>
          <w:sz w:val="20"/>
          <w:szCs w:val="20"/>
          <w:u w:val="single"/>
        </w:rPr>
        <w:t>Chorus 3</w:t>
      </w:r>
      <w:r w:rsidR="00601D96" w:rsidRPr="00A442BC">
        <w:rPr>
          <w:rFonts w:ascii="Tahoma" w:hAnsi="Tahoma" w:cs="Tahoma"/>
          <w:b/>
          <w:sz w:val="20"/>
          <w:szCs w:val="20"/>
          <w:u w:val="single"/>
        </w:rPr>
        <w:t>:</w:t>
      </w:r>
      <w:r w:rsidR="001C7817" w:rsidRPr="00A442BC">
        <w:rPr>
          <w:rFonts w:ascii="Tahoma" w:hAnsi="Tahoma" w:cs="Tahoma"/>
          <w:sz w:val="20"/>
          <w:szCs w:val="20"/>
        </w:rPr>
        <w:t xml:space="preserve"> </w:t>
      </w:r>
    </w:p>
    <w:p w14:paraId="6F533833" w14:textId="7126E831" w:rsidR="00A442BC" w:rsidRPr="000F0ED4" w:rsidRDefault="000F0ED4" w:rsidP="007E4D16">
      <w:pPr>
        <w:pStyle w:val="ListParagraph"/>
        <w:spacing w:line="240" w:lineRule="auto"/>
        <w:ind w:left="975"/>
        <w:rPr>
          <w:rFonts w:ascii="Tahoma" w:hAnsi="Tahoma" w:cs="Tahoma"/>
          <w:sz w:val="20"/>
          <w:szCs w:val="18"/>
        </w:rPr>
      </w:pPr>
      <w:r>
        <w:rPr>
          <w:rFonts w:ascii="Tahoma" w:hAnsi="Tahoma" w:cs="Tahoma"/>
          <w:b/>
          <w:sz w:val="20"/>
          <w:szCs w:val="20"/>
        </w:rPr>
        <w:t>Intermediate Treble Chorus &amp; Tenor/Bass Chorus:</w:t>
      </w:r>
      <w:r>
        <w:rPr>
          <w:rFonts w:ascii="Tahoma" w:hAnsi="Tahoma" w:cs="Tahoma"/>
          <w:sz w:val="20"/>
          <w:szCs w:val="20"/>
        </w:rPr>
        <w:t xml:space="preserve"> </w:t>
      </w:r>
      <w:r>
        <w:rPr>
          <w:rFonts w:ascii="Tahoma" w:hAnsi="Tahoma" w:cs="Tahoma"/>
          <w:sz w:val="20"/>
          <w:szCs w:val="18"/>
        </w:rPr>
        <w:t>These ensembles are for any 7</w:t>
      </w:r>
      <w:r w:rsidRPr="00EB4AF3">
        <w:rPr>
          <w:rFonts w:ascii="Tahoma" w:hAnsi="Tahoma" w:cs="Tahoma"/>
          <w:sz w:val="20"/>
          <w:szCs w:val="18"/>
          <w:vertAlign w:val="superscript"/>
        </w:rPr>
        <w:t>th</w:t>
      </w:r>
      <w:r>
        <w:rPr>
          <w:rFonts w:ascii="Tahoma" w:hAnsi="Tahoma" w:cs="Tahoma"/>
          <w:sz w:val="20"/>
          <w:szCs w:val="18"/>
        </w:rPr>
        <w:t xml:space="preserve"> or 8</w:t>
      </w:r>
      <w:r w:rsidRPr="00EB4AF3">
        <w:rPr>
          <w:rFonts w:ascii="Tahoma" w:hAnsi="Tahoma" w:cs="Tahoma"/>
          <w:sz w:val="20"/>
          <w:szCs w:val="18"/>
          <w:vertAlign w:val="superscript"/>
        </w:rPr>
        <w:t>th</w:t>
      </w:r>
      <w:r>
        <w:rPr>
          <w:rFonts w:ascii="Tahoma" w:hAnsi="Tahoma" w:cs="Tahoma"/>
          <w:sz w:val="20"/>
          <w:szCs w:val="18"/>
        </w:rPr>
        <w:t xml:space="preserve"> grade student </w:t>
      </w:r>
      <w:r w:rsidR="007E4D16">
        <w:rPr>
          <w:rFonts w:ascii="Tahoma" w:hAnsi="Tahoma" w:cs="Tahoma"/>
          <w:sz w:val="20"/>
          <w:szCs w:val="18"/>
        </w:rPr>
        <w:t xml:space="preserve">         </w:t>
      </w:r>
      <w:r>
        <w:rPr>
          <w:rFonts w:ascii="Tahoma" w:hAnsi="Tahoma" w:cs="Tahoma"/>
          <w:sz w:val="20"/>
          <w:szCs w:val="18"/>
        </w:rPr>
        <w:t xml:space="preserve">regardless of prior experience and can be repeated for credit. Students will learn how to sing with a healthy, </w:t>
      </w:r>
      <w:r w:rsidR="003805C5">
        <w:rPr>
          <w:rFonts w:ascii="Tahoma" w:hAnsi="Tahoma" w:cs="Tahoma"/>
          <w:sz w:val="20"/>
          <w:szCs w:val="18"/>
        </w:rPr>
        <w:t>free,</w:t>
      </w:r>
      <w:r>
        <w:rPr>
          <w:rFonts w:ascii="Tahoma" w:hAnsi="Tahoma" w:cs="Tahoma"/>
          <w:sz w:val="20"/>
          <w:szCs w:val="18"/>
        </w:rPr>
        <w:t xml:space="preserve"> and relaxed tone, how to balance and blend in a choral ensemble, how to read music, and how to become independent musicians.</w:t>
      </w:r>
    </w:p>
    <w:p w14:paraId="6F533834" w14:textId="77777777" w:rsidR="00FE3D48" w:rsidRPr="000F0ED4" w:rsidRDefault="00F17030" w:rsidP="000F0ED4">
      <w:pPr>
        <w:pStyle w:val="ListParagraph"/>
        <w:numPr>
          <w:ilvl w:val="0"/>
          <w:numId w:val="1"/>
        </w:numPr>
        <w:autoSpaceDE w:val="0"/>
        <w:autoSpaceDN w:val="0"/>
        <w:adjustRightInd w:val="0"/>
        <w:spacing w:after="0" w:line="240" w:lineRule="auto"/>
        <w:rPr>
          <w:rFonts w:ascii="Tahoma" w:hAnsi="Tahoma" w:cs="Tahoma"/>
          <w:color w:val="000000"/>
          <w:sz w:val="20"/>
          <w:szCs w:val="20"/>
        </w:rPr>
      </w:pPr>
      <w:r w:rsidRPr="00F654D8">
        <w:rPr>
          <w:rFonts w:ascii="Tahoma" w:hAnsi="Tahoma" w:cs="Tahoma"/>
          <w:b/>
          <w:sz w:val="20"/>
          <w:szCs w:val="20"/>
          <w:u w:val="single"/>
        </w:rPr>
        <w:t>Vocal Ensemble 3</w:t>
      </w:r>
      <w:r w:rsidR="006E722A" w:rsidRPr="00F654D8">
        <w:rPr>
          <w:rFonts w:ascii="Tahoma" w:hAnsi="Tahoma" w:cs="Tahoma"/>
          <w:b/>
          <w:sz w:val="20"/>
          <w:szCs w:val="20"/>
          <w:u w:val="single"/>
        </w:rPr>
        <w:t xml:space="preserve"> </w:t>
      </w:r>
      <w:r w:rsidRPr="00F654D8">
        <w:rPr>
          <w:rFonts w:ascii="Tahoma" w:hAnsi="Tahoma" w:cs="Tahoma"/>
          <w:b/>
          <w:sz w:val="20"/>
          <w:szCs w:val="20"/>
          <w:u w:val="single"/>
        </w:rPr>
        <w:t>(Music Theatre)</w:t>
      </w:r>
      <w:r w:rsidR="00CF669D" w:rsidRPr="00F654D8">
        <w:rPr>
          <w:rFonts w:ascii="Tahoma" w:hAnsi="Tahoma" w:cs="Tahoma"/>
          <w:b/>
          <w:sz w:val="20"/>
          <w:szCs w:val="20"/>
          <w:u w:val="single"/>
        </w:rPr>
        <w:t xml:space="preserve"> –MUST BE CO-ENROLLED IN CHORUS</w:t>
      </w:r>
      <w:r w:rsidR="00965813" w:rsidRPr="00F654D8">
        <w:rPr>
          <w:rFonts w:ascii="Tahoma" w:hAnsi="Tahoma" w:cs="Tahoma"/>
          <w:b/>
          <w:sz w:val="20"/>
          <w:szCs w:val="20"/>
          <w:u w:val="single"/>
        </w:rPr>
        <w:t xml:space="preserve"> 3</w:t>
      </w:r>
      <w:r w:rsidR="00FE3D48" w:rsidRPr="00F654D8">
        <w:rPr>
          <w:rFonts w:ascii="Tahoma" w:hAnsi="Tahoma" w:cs="Tahoma"/>
          <w:b/>
          <w:sz w:val="20"/>
          <w:szCs w:val="20"/>
          <w:u w:val="single"/>
        </w:rPr>
        <w:t>:</w:t>
      </w:r>
      <w:r w:rsidR="00FE3D48" w:rsidRPr="00F654D8">
        <w:rPr>
          <w:rFonts w:ascii="Tahoma" w:hAnsi="Tahoma" w:cs="Tahoma"/>
          <w:sz w:val="20"/>
          <w:szCs w:val="20"/>
        </w:rPr>
        <w:t xml:space="preserve"> </w:t>
      </w:r>
      <w:r w:rsidR="000F0ED4" w:rsidRPr="006F0234">
        <w:rPr>
          <w:rFonts w:ascii="Tahoma" w:hAnsi="Tahoma" w:cs="Tahoma"/>
          <w:color w:val="000000"/>
          <w:sz w:val="20"/>
          <w:szCs w:val="20"/>
        </w:rPr>
        <w:t>This course is for 7th &amp; 8th grade students who have successfully completed at least one full s</w:t>
      </w:r>
      <w:r w:rsidR="000F0ED4">
        <w:rPr>
          <w:rFonts w:ascii="Tahoma" w:hAnsi="Tahoma" w:cs="Tahoma"/>
          <w:color w:val="000000"/>
          <w:sz w:val="20"/>
          <w:szCs w:val="20"/>
        </w:rPr>
        <w:t>emester of middle school chorus</w:t>
      </w:r>
      <w:r w:rsidR="000F0ED4" w:rsidRPr="006F0234">
        <w:rPr>
          <w:rFonts w:ascii="Tahoma" w:hAnsi="Tahoma" w:cs="Tahoma"/>
          <w:color w:val="000000"/>
          <w:sz w:val="20"/>
          <w:szCs w:val="20"/>
        </w:rPr>
        <w:t xml:space="preserve"> and wish to explore the world of Musical Thea</w:t>
      </w:r>
      <w:r w:rsidR="000F0ED4">
        <w:rPr>
          <w:rFonts w:ascii="Tahoma" w:hAnsi="Tahoma" w:cs="Tahoma"/>
          <w:color w:val="000000"/>
          <w:sz w:val="20"/>
          <w:szCs w:val="20"/>
        </w:rPr>
        <w:t>tre.  Students will learn basic acting skills, sing music from Broadway musicals, and participate in a Broadway show in the spring semester.</w:t>
      </w:r>
    </w:p>
    <w:p w14:paraId="6F533835" w14:textId="5A7D1450" w:rsidR="00601D96" w:rsidRPr="00272564" w:rsidRDefault="00601D96" w:rsidP="00771F0B">
      <w:pPr>
        <w:pStyle w:val="ListParagraph"/>
        <w:numPr>
          <w:ilvl w:val="0"/>
          <w:numId w:val="1"/>
        </w:numPr>
        <w:autoSpaceDE w:val="0"/>
        <w:autoSpaceDN w:val="0"/>
        <w:adjustRightInd w:val="0"/>
        <w:spacing w:after="0" w:line="240" w:lineRule="auto"/>
        <w:rPr>
          <w:rFonts w:ascii="Tahoma" w:hAnsi="Tahoma" w:cs="Tahoma"/>
          <w:sz w:val="20"/>
          <w:szCs w:val="20"/>
        </w:rPr>
      </w:pPr>
      <w:r w:rsidRPr="002C2311">
        <w:rPr>
          <w:rFonts w:ascii="Tahoma" w:hAnsi="Tahoma" w:cs="Tahoma"/>
          <w:b/>
          <w:sz w:val="20"/>
          <w:szCs w:val="20"/>
          <w:u w:val="single"/>
        </w:rPr>
        <w:t>Fundamentals of Culinary Careers:</w:t>
      </w:r>
      <w:r w:rsidRPr="002C2311">
        <w:rPr>
          <w:rFonts w:ascii="Tahoma" w:hAnsi="Tahoma" w:cs="Tahoma"/>
          <w:bCs/>
          <w:sz w:val="20"/>
          <w:szCs w:val="20"/>
        </w:rPr>
        <w:t xml:space="preserve"> Culinary is defined as anything related to food or cooking.  In this first level culinary class, students will be introduced to the basics of the kitchen, including safety and sanitation, kitchen tools, recipes and terms, meal presentation, etiquette, </w:t>
      </w:r>
      <w:r w:rsidR="003805C5" w:rsidRPr="002C2311">
        <w:rPr>
          <w:rFonts w:ascii="Tahoma" w:hAnsi="Tahoma" w:cs="Tahoma"/>
          <w:bCs/>
          <w:sz w:val="20"/>
          <w:szCs w:val="20"/>
        </w:rPr>
        <w:t>nutrition,</w:t>
      </w:r>
      <w:r w:rsidRPr="002C2311">
        <w:rPr>
          <w:rFonts w:ascii="Tahoma" w:hAnsi="Tahoma" w:cs="Tahoma"/>
          <w:bCs/>
          <w:sz w:val="20"/>
          <w:szCs w:val="20"/>
        </w:rPr>
        <w:t xml:space="preserve"> and career skills.  Students will work in a team to prepare a variety of food items </w:t>
      </w:r>
      <w:proofErr w:type="gramStart"/>
      <w:r w:rsidRPr="002C2311">
        <w:rPr>
          <w:rFonts w:ascii="Tahoma" w:hAnsi="Tahoma" w:cs="Tahoma"/>
          <w:bCs/>
          <w:sz w:val="20"/>
          <w:szCs w:val="20"/>
        </w:rPr>
        <w:t>and also</w:t>
      </w:r>
      <w:proofErr w:type="gramEnd"/>
      <w:r w:rsidRPr="002C2311">
        <w:rPr>
          <w:rFonts w:ascii="Tahoma" w:hAnsi="Tahoma" w:cs="Tahoma"/>
          <w:bCs/>
          <w:sz w:val="20"/>
          <w:szCs w:val="20"/>
        </w:rPr>
        <w:t xml:space="preserve"> learn about careers in the culinary industry.</w:t>
      </w:r>
    </w:p>
    <w:p w14:paraId="0B812253" w14:textId="5853A82B" w:rsidR="00272564" w:rsidRDefault="00272564" w:rsidP="00272564">
      <w:pPr>
        <w:autoSpaceDE w:val="0"/>
        <w:autoSpaceDN w:val="0"/>
        <w:adjustRightInd w:val="0"/>
        <w:spacing w:after="0" w:line="240" w:lineRule="auto"/>
        <w:rPr>
          <w:rFonts w:ascii="Tahoma" w:hAnsi="Tahoma" w:cs="Tahoma"/>
          <w:sz w:val="20"/>
          <w:szCs w:val="20"/>
        </w:rPr>
      </w:pPr>
    </w:p>
    <w:p w14:paraId="1C676A9E" w14:textId="4671DF94" w:rsidR="00272564" w:rsidRDefault="00272564" w:rsidP="00272564">
      <w:pPr>
        <w:autoSpaceDE w:val="0"/>
        <w:autoSpaceDN w:val="0"/>
        <w:adjustRightInd w:val="0"/>
        <w:spacing w:after="0" w:line="240" w:lineRule="auto"/>
        <w:rPr>
          <w:rFonts w:ascii="Tahoma" w:hAnsi="Tahoma" w:cs="Tahoma"/>
          <w:sz w:val="20"/>
          <w:szCs w:val="20"/>
        </w:rPr>
      </w:pPr>
    </w:p>
    <w:p w14:paraId="199B02BD" w14:textId="6AC4DB8F" w:rsidR="00272564" w:rsidRDefault="00272564" w:rsidP="00272564">
      <w:pPr>
        <w:autoSpaceDE w:val="0"/>
        <w:autoSpaceDN w:val="0"/>
        <w:adjustRightInd w:val="0"/>
        <w:spacing w:after="0" w:line="240" w:lineRule="auto"/>
        <w:rPr>
          <w:rFonts w:ascii="Tahoma" w:hAnsi="Tahoma" w:cs="Tahoma"/>
          <w:sz w:val="20"/>
          <w:szCs w:val="20"/>
        </w:rPr>
      </w:pPr>
    </w:p>
    <w:p w14:paraId="1D27E10E" w14:textId="1DF1A357" w:rsidR="00272564" w:rsidRDefault="00272564" w:rsidP="00272564">
      <w:pPr>
        <w:autoSpaceDE w:val="0"/>
        <w:autoSpaceDN w:val="0"/>
        <w:adjustRightInd w:val="0"/>
        <w:spacing w:after="0" w:line="240" w:lineRule="auto"/>
        <w:rPr>
          <w:rFonts w:ascii="Tahoma" w:hAnsi="Tahoma" w:cs="Tahoma"/>
          <w:sz w:val="20"/>
          <w:szCs w:val="20"/>
        </w:rPr>
      </w:pPr>
    </w:p>
    <w:p w14:paraId="5A13FE7F" w14:textId="4C172953" w:rsidR="00272564" w:rsidRDefault="00272564" w:rsidP="00272564">
      <w:pPr>
        <w:autoSpaceDE w:val="0"/>
        <w:autoSpaceDN w:val="0"/>
        <w:adjustRightInd w:val="0"/>
        <w:spacing w:after="0" w:line="240" w:lineRule="auto"/>
        <w:rPr>
          <w:rFonts w:ascii="Tahoma" w:hAnsi="Tahoma" w:cs="Tahoma"/>
          <w:sz w:val="20"/>
          <w:szCs w:val="20"/>
        </w:rPr>
      </w:pPr>
    </w:p>
    <w:p w14:paraId="2F99312A" w14:textId="22FFF432" w:rsidR="00272564" w:rsidRDefault="00272564" w:rsidP="00272564">
      <w:pPr>
        <w:autoSpaceDE w:val="0"/>
        <w:autoSpaceDN w:val="0"/>
        <w:adjustRightInd w:val="0"/>
        <w:spacing w:after="0" w:line="240" w:lineRule="auto"/>
        <w:rPr>
          <w:rFonts w:ascii="Tahoma" w:hAnsi="Tahoma" w:cs="Tahoma"/>
          <w:sz w:val="20"/>
          <w:szCs w:val="20"/>
        </w:rPr>
      </w:pPr>
    </w:p>
    <w:p w14:paraId="5047F722" w14:textId="73E0AC70" w:rsidR="00272564" w:rsidRDefault="00272564" w:rsidP="00272564">
      <w:pPr>
        <w:autoSpaceDE w:val="0"/>
        <w:autoSpaceDN w:val="0"/>
        <w:adjustRightInd w:val="0"/>
        <w:spacing w:after="0" w:line="240" w:lineRule="auto"/>
        <w:rPr>
          <w:rFonts w:ascii="Tahoma" w:hAnsi="Tahoma" w:cs="Tahoma"/>
          <w:sz w:val="20"/>
          <w:szCs w:val="20"/>
        </w:rPr>
      </w:pPr>
    </w:p>
    <w:p w14:paraId="0D4443C5" w14:textId="0EE89271" w:rsidR="00272564" w:rsidRDefault="00272564" w:rsidP="00272564">
      <w:pPr>
        <w:autoSpaceDE w:val="0"/>
        <w:autoSpaceDN w:val="0"/>
        <w:adjustRightInd w:val="0"/>
        <w:spacing w:after="0" w:line="240" w:lineRule="auto"/>
        <w:rPr>
          <w:rFonts w:ascii="Tahoma" w:hAnsi="Tahoma" w:cs="Tahoma"/>
          <w:sz w:val="20"/>
          <w:szCs w:val="20"/>
        </w:rPr>
      </w:pPr>
    </w:p>
    <w:p w14:paraId="0B46C388" w14:textId="77777777" w:rsidR="00272564" w:rsidRPr="00272564" w:rsidRDefault="00272564" w:rsidP="00272564">
      <w:pPr>
        <w:autoSpaceDE w:val="0"/>
        <w:autoSpaceDN w:val="0"/>
        <w:adjustRightInd w:val="0"/>
        <w:spacing w:after="0" w:line="240" w:lineRule="auto"/>
        <w:rPr>
          <w:rFonts w:ascii="Tahoma" w:hAnsi="Tahoma" w:cs="Tahoma"/>
          <w:sz w:val="20"/>
          <w:szCs w:val="20"/>
        </w:rPr>
      </w:pPr>
    </w:p>
    <w:p w14:paraId="6F533836" w14:textId="77777777" w:rsidR="009E663C" w:rsidRDefault="00CC72BE" w:rsidP="002F5741">
      <w:pPr>
        <w:pStyle w:val="ListParagraph"/>
        <w:numPr>
          <w:ilvl w:val="0"/>
          <w:numId w:val="1"/>
        </w:numPr>
        <w:autoSpaceDE w:val="0"/>
        <w:autoSpaceDN w:val="0"/>
        <w:adjustRightInd w:val="0"/>
        <w:spacing w:after="0" w:line="240" w:lineRule="auto"/>
        <w:rPr>
          <w:rFonts w:ascii="Tahoma" w:hAnsi="Tahoma" w:cs="Tahoma"/>
          <w:sz w:val="20"/>
          <w:szCs w:val="20"/>
        </w:rPr>
      </w:pPr>
      <w:r w:rsidRPr="002C2311">
        <w:rPr>
          <w:rFonts w:ascii="Tahoma" w:hAnsi="Tahoma" w:cs="Tahoma"/>
          <w:b/>
          <w:sz w:val="20"/>
          <w:szCs w:val="20"/>
          <w:u w:val="single"/>
        </w:rPr>
        <w:lastRenderedPageBreak/>
        <w:t>Nutrition &amp; Wellness/Principles of Food (HS Credit):</w:t>
      </w:r>
      <w:r w:rsidRPr="002C2311">
        <w:rPr>
          <w:rFonts w:ascii="Tahoma" w:hAnsi="Tahoma" w:cs="Tahoma"/>
          <w:b/>
          <w:sz w:val="20"/>
          <w:szCs w:val="20"/>
        </w:rPr>
        <w:t xml:space="preserve"> </w:t>
      </w:r>
      <w:r w:rsidRPr="002C2311">
        <w:rPr>
          <w:rFonts w:ascii="Tahoma" w:hAnsi="Tahoma" w:cs="Tahoma"/>
          <w:sz w:val="20"/>
          <w:szCs w:val="20"/>
        </w:rPr>
        <w:t>Want to jump start your high school career as you learn more about healthy food choices?  In this hands-on high school credit course, students will examine nutritious food principles as well as prepare related dishes in the kitchen.  Topics covered will feature dietary guidelines, food labels, media effects on body image, eating disorders, nutrition needs for athletes and benefits of exercise.  Students will also learn the latest culinary technology and trends related to food.</w:t>
      </w:r>
      <w:r w:rsidRPr="002C2311">
        <w:rPr>
          <w:rFonts w:ascii="Tahoma" w:hAnsi="Tahoma" w:cs="Tahoma"/>
          <w:b/>
          <w:sz w:val="20"/>
          <w:szCs w:val="20"/>
        </w:rPr>
        <w:t xml:space="preserve"> </w:t>
      </w:r>
      <w:r w:rsidRPr="002C2311">
        <w:rPr>
          <w:rFonts w:ascii="Tahoma" w:hAnsi="Tahoma" w:cs="Tahoma"/>
          <w:sz w:val="20"/>
          <w:szCs w:val="20"/>
        </w:rPr>
        <w:t>The purpose of the course is to prepare students to understand the principles of food preparation, selection and storage and selection of food services.  Students will learn the composition of a variety of foods (grains, vegetables and fruit, dairy, eggs, cookies, cakes, pies, candy, meats, poultry, fish) and work to create meals using the food items for use in the classroom and café.  Cuisine from diverse cultures will also be introduced. Learning activities are provided in a laboratory setting using current technology.</w:t>
      </w:r>
      <w:r w:rsidR="00581E9F">
        <w:rPr>
          <w:rFonts w:ascii="Tahoma" w:hAnsi="Tahoma" w:cs="Tahoma"/>
          <w:sz w:val="20"/>
          <w:szCs w:val="20"/>
        </w:rPr>
        <w:t xml:space="preserve"> </w:t>
      </w:r>
    </w:p>
    <w:p w14:paraId="3E02321F" w14:textId="3592D744" w:rsidR="00EF27E2" w:rsidRPr="00544B2F" w:rsidRDefault="007D75C4" w:rsidP="003D0FFE">
      <w:pPr>
        <w:pStyle w:val="ListParagraph"/>
        <w:numPr>
          <w:ilvl w:val="0"/>
          <w:numId w:val="1"/>
        </w:numPr>
        <w:spacing w:after="0" w:line="240" w:lineRule="auto"/>
        <w:rPr>
          <w:rFonts w:ascii="Tahoma" w:hAnsi="Tahoma" w:cs="Tahoma"/>
          <w:sz w:val="20"/>
          <w:szCs w:val="20"/>
        </w:rPr>
      </w:pPr>
      <w:r>
        <w:rPr>
          <w:rFonts w:ascii="Tahoma" w:hAnsi="Tahoma" w:cs="Tahoma"/>
          <w:b/>
          <w:bCs/>
          <w:sz w:val="20"/>
          <w:szCs w:val="20"/>
          <w:u w:val="single"/>
        </w:rPr>
        <w:t>Exploration of Robotics Techn</w:t>
      </w:r>
      <w:r w:rsidR="00544B2F">
        <w:rPr>
          <w:rFonts w:ascii="Tahoma" w:hAnsi="Tahoma" w:cs="Tahoma"/>
          <w:b/>
          <w:bCs/>
          <w:sz w:val="20"/>
          <w:szCs w:val="20"/>
          <w:u w:val="single"/>
        </w:rPr>
        <w:t>ology:</w:t>
      </w:r>
    </w:p>
    <w:p w14:paraId="4AA7BD4A" w14:textId="2C5FAAE1" w:rsidR="00544B2F" w:rsidRDefault="00544B2F" w:rsidP="00272564">
      <w:pPr>
        <w:spacing w:after="0" w:line="240" w:lineRule="auto"/>
        <w:ind w:left="990"/>
        <w:rPr>
          <w:rFonts w:ascii="Tahoma" w:hAnsi="Tahoma" w:cs="Tahoma"/>
          <w:sz w:val="20"/>
          <w:szCs w:val="20"/>
        </w:rPr>
      </w:pPr>
      <w:r>
        <w:rPr>
          <w:rFonts w:ascii="Tahoma" w:hAnsi="Tahoma" w:cs="Tahoma"/>
          <w:sz w:val="20"/>
          <w:szCs w:val="20"/>
        </w:rPr>
        <w:t>This course</w:t>
      </w:r>
      <w:r w:rsidR="00091049">
        <w:rPr>
          <w:rFonts w:ascii="Tahoma" w:hAnsi="Tahoma" w:cs="Tahoma"/>
          <w:sz w:val="20"/>
          <w:szCs w:val="20"/>
        </w:rPr>
        <w:t xml:space="preserve"> will give students an opportunity to explore the area of robotics technology and its associated</w:t>
      </w:r>
      <w:r w:rsidR="00D74CC4">
        <w:rPr>
          <w:rFonts w:ascii="Tahoma" w:hAnsi="Tahoma" w:cs="Tahoma"/>
          <w:sz w:val="20"/>
          <w:szCs w:val="20"/>
        </w:rPr>
        <w:t xml:space="preserve"> careers. Students will be given the opportunity to solve technological problems using a variety of tools, materials, </w:t>
      </w:r>
      <w:r w:rsidR="00C16A2A">
        <w:rPr>
          <w:rFonts w:ascii="Tahoma" w:hAnsi="Tahoma" w:cs="Tahoma"/>
          <w:sz w:val="20"/>
          <w:szCs w:val="20"/>
        </w:rPr>
        <w:t>processes,</w:t>
      </w:r>
      <w:r w:rsidR="00D74CC4">
        <w:rPr>
          <w:rFonts w:ascii="Tahoma" w:hAnsi="Tahoma" w:cs="Tahoma"/>
          <w:sz w:val="20"/>
          <w:szCs w:val="20"/>
        </w:rPr>
        <w:t xml:space="preserve"> and systems while gaining an understan</w:t>
      </w:r>
      <w:r w:rsidR="00C16A2A">
        <w:rPr>
          <w:rFonts w:ascii="Tahoma" w:hAnsi="Tahoma" w:cs="Tahoma"/>
          <w:sz w:val="20"/>
          <w:szCs w:val="20"/>
        </w:rPr>
        <w:t xml:space="preserve">ding of the effects of robotics technology </w:t>
      </w:r>
      <w:r w:rsidR="00240B4E">
        <w:rPr>
          <w:rFonts w:ascii="Tahoma" w:hAnsi="Tahoma" w:cs="Tahoma"/>
          <w:sz w:val="20"/>
          <w:szCs w:val="20"/>
        </w:rPr>
        <w:t>i</w:t>
      </w:r>
      <w:r w:rsidR="00C16A2A">
        <w:rPr>
          <w:rFonts w:ascii="Tahoma" w:hAnsi="Tahoma" w:cs="Tahoma"/>
          <w:sz w:val="20"/>
          <w:szCs w:val="20"/>
        </w:rPr>
        <w:t>n our ever</w:t>
      </w:r>
      <w:r w:rsidR="003D7F70">
        <w:rPr>
          <w:rFonts w:ascii="Tahoma" w:hAnsi="Tahoma" w:cs="Tahoma"/>
          <w:sz w:val="20"/>
          <w:szCs w:val="20"/>
        </w:rPr>
        <w:t>yday lives.</w:t>
      </w:r>
    </w:p>
    <w:p w14:paraId="2CF17B41" w14:textId="4712325F" w:rsidR="003D7F70" w:rsidRDefault="003D7F70" w:rsidP="00272564">
      <w:pPr>
        <w:spacing w:after="0" w:line="240" w:lineRule="auto"/>
        <w:ind w:left="990"/>
        <w:rPr>
          <w:rFonts w:ascii="Tahoma" w:hAnsi="Tahoma" w:cs="Tahoma"/>
          <w:sz w:val="20"/>
          <w:szCs w:val="20"/>
        </w:rPr>
      </w:pPr>
    </w:p>
    <w:p w14:paraId="20234479" w14:textId="0406A742" w:rsidR="003D7F70" w:rsidRDefault="003D7F70" w:rsidP="00272564">
      <w:pPr>
        <w:spacing w:after="0" w:line="240" w:lineRule="auto"/>
        <w:ind w:left="990"/>
        <w:rPr>
          <w:rFonts w:ascii="Tahoma" w:hAnsi="Tahoma" w:cs="Tahoma"/>
          <w:sz w:val="20"/>
          <w:szCs w:val="20"/>
        </w:rPr>
      </w:pPr>
    </w:p>
    <w:p w14:paraId="0E4B4587" w14:textId="78B70882" w:rsidR="003D7F70" w:rsidRDefault="003D7F70" w:rsidP="00272564">
      <w:pPr>
        <w:spacing w:after="0" w:line="240" w:lineRule="auto"/>
        <w:ind w:left="990"/>
        <w:rPr>
          <w:rFonts w:ascii="Tahoma" w:hAnsi="Tahoma" w:cs="Tahoma"/>
          <w:sz w:val="20"/>
          <w:szCs w:val="20"/>
        </w:rPr>
      </w:pPr>
    </w:p>
    <w:p w14:paraId="20CE5379" w14:textId="26650055" w:rsidR="003D7F70" w:rsidRDefault="003D7F70" w:rsidP="00272564">
      <w:pPr>
        <w:spacing w:after="0" w:line="240" w:lineRule="auto"/>
        <w:ind w:left="990"/>
        <w:rPr>
          <w:rFonts w:ascii="Tahoma" w:hAnsi="Tahoma" w:cs="Tahoma"/>
          <w:sz w:val="20"/>
          <w:szCs w:val="20"/>
        </w:rPr>
      </w:pPr>
    </w:p>
    <w:p w14:paraId="0BCA7946" w14:textId="719B3557" w:rsidR="003D7F70" w:rsidRDefault="003D7F70" w:rsidP="00272564">
      <w:pPr>
        <w:spacing w:after="0" w:line="240" w:lineRule="auto"/>
        <w:ind w:left="990"/>
        <w:rPr>
          <w:rFonts w:ascii="Tahoma" w:hAnsi="Tahoma" w:cs="Tahoma"/>
          <w:sz w:val="20"/>
          <w:szCs w:val="20"/>
        </w:rPr>
      </w:pPr>
    </w:p>
    <w:p w14:paraId="6A5A2C4F" w14:textId="2062CD82" w:rsidR="003D7F70" w:rsidRDefault="003D7F70" w:rsidP="00272564">
      <w:pPr>
        <w:spacing w:after="0" w:line="240" w:lineRule="auto"/>
        <w:ind w:left="990"/>
        <w:rPr>
          <w:rFonts w:ascii="Tahoma" w:hAnsi="Tahoma" w:cs="Tahoma"/>
          <w:sz w:val="20"/>
          <w:szCs w:val="20"/>
        </w:rPr>
      </w:pPr>
    </w:p>
    <w:p w14:paraId="0972C2E8" w14:textId="12ABE71F" w:rsidR="003D7F70" w:rsidRDefault="003D7F70" w:rsidP="00272564">
      <w:pPr>
        <w:spacing w:after="0" w:line="240" w:lineRule="auto"/>
        <w:ind w:left="990"/>
        <w:rPr>
          <w:rFonts w:ascii="Tahoma" w:hAnsi="Tahoma" w:cs="Tahoma"/>
          <w:sz w:val="20"/>
          <w:szCs w:val="20"/>
        </w:rPr>
      </w:pPr>
    </w:p>
    <w:p w14:paraId="67CE4383" w14:textId="6F00DBB8" w:rsidR="003D7F70" w:rsidRDefault="003D7F70" w:rsidP="00272564">
      <w:pPr>
        <w:spacing w:after="0" w:line="240" w:lineRule="auto"/>
        <w:ind w:left="990"/>
        <w:rPr>
          <w:rFonts w:ascii="Tahoma" w:hAnsi="Tahoma" w:cs="Tahoma"/>
          <w:sz w:val="20"/>
          <w:szCs w:val="20"/>
        </w:rPr>
      </w:pPr>
    </w:p>
    <w:p w14:paraId="0EFA079A" w14:textId="290245D6" w:rsidR="003D7F70" w:rsidRDefault="003D7F70" w:rsidP="00272564">
      <w:pPr>
        <w:spacing w:after="0" w:line="240" w:lineRule="auto"/>
        <w:ind w:left="990"/>
        <w:rPr>
          <w:rFonts w:ascii="Tahoma" w:hAnsi="Tahoma" w:cs="Tahoma"/>
          <w:sz w:val="20"/>
          <w:szCs w:val="20"/>
        </w:rPr>
      </w:pPr>
    </w:p>
    <w:p w14:paraId="573DE0A2" w14:textId="7BDF8209" w:rsidR="003D7F70" w:rsidRDefault="003D7F70" w:rsidP="00272564">
      <w:pPr>
        <w:spacing w:after="0" w:line="240" w:lineRule="auto"/>
        <w:ind w:left="990"/>
        <w:rPr>
          <w:rFonts w:ascii="Tahoma" w:hAnsi="Tahoma" w:cs="Tahoma"/>
          <w:sz w:val="20"/>
          <w:szCs w:val="20"/>
        </w:rPr>
      </w:pPr>
    </w:p>
    <w:p w14:paraId="488C95A5" w14:textId="5455B6E1" w:rsidR="003D7F70" w:rsidRDefault="003D7F70" w:rsidP="00272564">
      <w:pPr>
        <w:spacing w:after="0" w:line="240" w:lineRule="auto"/>
        <w:ind w:left="990"/>
        <w:rPr>
          <w:rFonts w:ascii="Tahoma" w:hAnsi="Tahoma" w:cs="Tahoma"/>
          <w:sz w:val="20"/>
          <w:szCs w:val="20"/>
        </w:rPr>
      </w:pPr>
    </w:p>
    <w:p w14:paraId="7755AAB4" w14:textId="2C82BAD8" w:rsidR="003D7F70" w:rsidRDefault="003D7F70" w:rsidP="00272564">
      <w:pPr>
        <w:spacing w:after="0" w:line="240" w:lineRule="auto"/>
        <w:ind w:left="990"/>
        <w:rPr>
          <w:rFonts w:ascii="Tahoma" w:hAnsi="Tahoma" w:cs="Tahoma"/>
          <w:sz w:val="20"/>
          <w:szCs w:val="20"/>
        </w:rPr>
      </w:pPr>
    </w:p>
    <w:p w14:paraId="2E46C943" w14:textId="6CA3CC2E" w:rsidR="003D7F70" w:rsidRDefault="003D7F70" w:rsidP="00272564">
      <w:pPr>
        <w:spacing w:after="0" w:line="240" w:lineRule="auto"/>
        <w:ind w:left="990"/>
        <w:rPr>
          <w:rFonts w:ascii="Tahoma" w:hAnsi="Tahoma" w:cs="Tahoma"/>
          <w:sz w:val="20"/>
          <w:szCs w:val="20"/>
        </w:rPr>
      </w:pPr>
    </w:p>
    <w:p w14:paraId="62DCED6E" w14:textId="508D8461" w:rsidR="003D7F70" w:rsidRDefault="003D7F70" w:rsidP="00272564">
      <w:pPr>
        <w:spacing w:after="0" w:line="240" w:lineRule="auto"/>
        <w:ind w:left="990"/>
        <w:rPr>
          <w:rFonts w:ascii="Tahoma" w:hAnsi="Tahoma" w:cs="Tahoma"/>
          <w:sz w:val="20"/>
          <w:szCs w:val="20"/>
        </w:rPr>
      </w:pPr>
    </w:p>
    <w:p w14:paraId="601C5AE6" w14:textId="3AD80558" w:rsidR="003D7F70" w:rsidRDefault="003D7F70" w:rsidP="00272564">
      <w:pPr>
        <w:spacing w:after="0" w:line="240" w:lineRule="auto"/>
        <w:ind w:left="990"/>
        <w:rPr>
          <w:rFonts w:ascii="Tahoma" w:hAnsi="Tahoma" w:cs="Tahoma"/>
          <w:sz w:val="20"/>
          <w:szCs w:val="20"/>
        </w:rPr>
      </w:pPr>
    </w:p>
    <w:p w14:paraId="0C51C801" w14:textId="38728955" w:rsidR="003D7F70" w:rsidRDefault="003D7F70" w:rsidP="00272564">
      <w:pPr>
        <w:spacing w:after="0" w:line="240" w:lineRule="auto"/>
        <w:ind w:left="990"/>
        <w:rPr>
          <w:rFonts w:ascii="Tahoma" w:hAnsi="Tahoma" w:cs="Tahoma"/>
          <w:sz w:val="20"/>
          <w:szCs w:val="20"/>
        </w:rPr>
      </w:pPr>
    </w:p>
    <w:p w14:paraId="1D0B59D9" w14:textId="578296BF" w:rsidR="003D7F70" w:rsidRDefault="003D7F70" w:rsidP="00272564">
      <w:pPr>
        <w:spacing w:after="0" w:line="240" w:lineRule="auto"/>
        <w:ind w:left="990"/>
        <w:rPr>
          <w:rFonts w:ascii="Tahoma" w:hAnsi="Tahoma" w:cs="Tahoma"/>
          <w:sz w:val="20"/>
          <w:szCs w:val="20"/>
        </w:rPr>
      </w:pPr>
    </w:p>
    <w:p w14:paraId="47DE1113" w14:textId="2D41F120" w:rsidR="003D7F70" w:rsidRDefault="003D7F70" w:rsidP="00272564">
      <w:pPr>
        <w:spacing w:after="0" w:line="240" w:lineRule="auto"/>
        <w:ind w:left="990"/>
        <w:rPr>
          <w:rFonts w:ascii="Tahoma" w:hAnsi="Tahoma" w:cs="Tahoma"/>
          <w:sz w:val="20"/>
          <w:szCs w:val="20"/>
        </w:rPr>
      </w:pPr>
    </w:p>
    <w:p w14:paraId="55CC2FB1" w14:textId="154E75B1" w:rsidR="003D7F70" w:rsidRDefault="003D7F70" w:rsidP="00272564">
      <w:pPr>
        <w:spacing w:after="0" w:line="240" w:lineRule="auto"/>
        <w:ind w:left="990"/>
        <w:rPr>
          <w:rFonts w:ascii="Tahoma" w:hAnsi="Tahoma" w:cs="Tahoma"/>
          <w:sz w:val="20"/>
          <w:szCs w:val="20"/>
        </w:rPr>
      </w:pPr>
    </w:p>
    <w:p w14:paraId="7E05B959" w14:textId="3CA4986C" w:rsidR="003D7F70" w:rsidRDefault="003D7F70" w:rsidP="00272564">
      <w:pPr>
        <w:spacing w:after="0" w:line="240" w:lineRule="auto"/>
        <w:ind w:left="990"/>
        <w:rPr>
          <w:rFonts w:ascii="Tahoma" w:hAnsi="Tahoma" w:cs="Tahoma"/>
          <w:sz w:val="20"/>
          <w:szCs w:val="20"/>
        </w:rPr>
      </w:pPr>
    </w:p>
    <w:p w14:paraId="11784247" w14:textId="4D934581" w:rsidR="003D7F70" w:rsidRDefault="003D7F70" w:rsidP="00272564">
      <w:pPr>
        <w:spacing w:after="0" w:line="240" w:lineRule="auto"/>
        <w:ind w:left="990"/>
        <w:rPr>
          <w:rFonts w:ascii="Tahoma" w:hAnsi="Tahoma" w:cs="Tahoma"/>
          <w:sz w:val="20"/>
          <w:szCs w:val="20"/>
        </w:rPr>
      </w:pPr>
    </w:p>
    <w:p w14:paraId="25DE4A0B" w14:textId="5BCB5C37" w:rsidR="003D7F70" w:rsidRDefault="003D7F70" w:rsidP="00272564">
      <w:pPr>
        <w:spacing w:after="0" w:line="240" w:lineRule="auto"/>
        <w:ind w:left="990"/>
        <w:rPr>
          <w:rFonts w:ascii="Tahoma" w:hAnsi="Tahoma" w:cs="Tahoma"/>
          <w:sz w:val="20"/>
          <w:szCs w:val="20"/>
        </w:rPr>
      </w:pPr>
    </w:p>
    <w:p w14:paraId="239D8A1E" w14:textId="6DC85618" w:rsidR="003D7F70" w:rsidRDefault="003D7F70" w:rsidP="00272564">
      <w:pPr>
        <w:spacing w:after="0" w:line="240" w:lineRule="auto"/>
        <w:ind w:left="990"/>
        <w:rPr>
          <w:rFonts w:ascii="Tahoma" w:hAnsi="Tahoma" w:cs="Tahoma"/>
          <w:sz w:val="20"/>
          <w:szCs w:val="20"/>
        </w:rPr>
      </w:pPr>
    </w:p>
    <w:p w14:paraId="399BD593" w14:textId="2A5D2FD0" w:rsidR="003D7F70" w:rsidRDefault="003D7F70" w:rsidP="00272564">
      <w:pPr>
        <w:spacing w:after="0" w:line="240" w:lineRule="auto"/>
        <w:ind w:left="990"/>
        <w:rPr>
          <w:rFonts w:ascii="Tahoma" w:hAnsi="Tahoma" w:cs="Tahoma"/>
          <w:sz w:val="20"/>
          <w:szCs w:val="20"/>
        </w:rPr>
      </w:pPr>
    </w:p>
    <w:p w14:paraId="53FFF602" w14:textId="1D8D9474" w:rsidR="003D7F70" w:rsidRDefault="003D7F70" w:rsidP="00272564">
      <w:pPr>
        <w:spacing w:after="0" w:line="240" w:lineRule="auto"/>
        <w:ind w:left="990"/>
        <w:rPr>
          <w:rFonts w:ascii="Tahoma" w:hAnsi="Tahoma" w:cs="Tahoma"/>
          <w:sz w:val="20"/>
          <w:szCs w:val="20"/>
        </w:rPr>
      </w:pPr>
    </w:p>
    <w:p w14:paraId="5B84E4EE" w14:textId="144F608C" w:rsidR="003D7F70" w:rsidRDefault="003D7F70" w:rsidP="00272564">
      <w:pPr>
        <w:spacing w:after="0" w:line="240" w:lineRule="auto"/>
        <w:ind w:left="990"/>
        <w:rPr>
          <w:rFonts w:ascii="Tahoma" w:hAnsi="Tahoma" w:cs="Tahoma"/>
          <w:sz w:val="20"/>
          <w:szCs w:val="20"/>
        </w:rPr>
      </w:pPr>
    </w:p>
    <w:p w14:paraId="4437856B" w14:textId="21063A4E" w:rsidR="003D7F70" w:rsidRDefault="003D7F70" w:rsidP="00272564">
      <w:pPr>
        <w:spacing w:after="0" w:line="240" w:lineRule="auto"/>
        <w:ind w:left="990"/>
        <w:rPr>
          <w:rFonts w:ascii="Tahoma" w:hAnsi="Tahoma" w:cs="Tahoma"/>
          <w:sz w:val="20"/>
          <w:szCs w:val="20"/>
        </w:rPr>
      </w:pPr>
    </w:p>
    <w:p w14:paraId="06F7936A" w14:textId="62DEEB26" w:rsidR="003D7F70" w:rsidRDefault="003D7F70" w:rsidP="00272564">
      <w:pPr>
        <w:spacing w:after="0" w:line="240" w:lineRule="auto"/>
        <w:ind w:left="990"/>
        <w:rPr>
          <w:rFonts w:ascii="Tahoma" w:hAnsi="Tahoma" w:cs="Tahoma"/>
          <w:sz w:val="20"/>
          <w:szCs w:val="20"/>
        </w:rPr>
      </w:pPr>
    </w:p>
    <w:p w14:paraId="1CF00000" w14:textId="3E3CC8C1" w:rsidR="003D7F70" w:rsidRDefault="003D7F70" w:rsidP="00272564">
      <w:pPr>
        <w:spacing w:after="0" w:line="240" w:lineRule="auto"/>
        <w:ind w:left="990"/>
        <w:rPr>
          <w:rFonts w:ascii="Tahoma" w:hAnsi="Tahoma" w:cs="Tahoma"/>
          <w:sz w:val="20"/>
          <w:szCs w:val="20"/>
        </w:rPr>
      </w:pPr>
    </w:p>
    <w:p w14:paraId="3CEE7C44" w14:textId="2422029D" w:rsidR="003D7F70" w:rsidRDefault="003D7F70" w:rsidP="00272564">
      <w:pPr>
        <w:spacing w:after="0" w:line="240" w:lineRule="auto"/>
        <w:ind w:left="990"/>
        <w:rPr>
          <w:rFonts w:ascii="Tahoma" w:hAnsi="Tahoma" w:cs="Tahoma"/>
          <w:sz w:val="20"/>
          <w:szCs w:val="20"/>
        </w:rPr>
      </w:pPr>
    </w:p>
    <w:p w14:paraId="47CB0692" w14:textId="52C7D818" w:rsidR="003D7F70" w:rsidRDefault="003D7F70" w:rsidP="00272564">
      <w:pPr>
        <w:spacing w:after="0" w:line="240" w:lineRule="auto"/>
        <w:ind w:left="990"/>
        <w:rPr>
          <w:rFonts w:ascii="Tahoma" w:hAnsi="Tahoma" w:cs="Tahoma"/>
          <w:sz w:val="20"/>
          <w:szCs w:val="20"/>
        </w:rPr>
      </w:pPr>
    </w:p>
    <w:p w14:paraId="57B9EE61" w14:textId="12FADB07" w:rsidR="003D7F70" w:rsidRDefault="003D7F70" w:rsidP="00272564">
      <w:pPr>
        <w:spacing w:after="0" w:line="240" w:lineRule="auto"/>
        <w:ind w:left="990"/>
        <w:rPr>
          <w:rFonts w:ascii="Tahoma" w:hAnsi="Tahoma" w:cs="Tahoma"/>
          <w:sz w:val="20"/>
          <w:szCs w:val="20"/>
        </w:rPr>
      </w:pPr>
    </w:p>
    <w:p w14:paraId="3CB16293" w14:textId="7C1F82BB" w:rsidR="003D7F70" w:rsidRDefault="003D7F70" w:rsidP="00272564">
      <w:pPr>
        <w:spacing w:after="0" w:line="240" w:lineRule="auto"/>
        <w:ind w:left="990"/>
        <w:rPr>
          <w:rFonts w:ascii="Tahoma" w:hAnsi="Tahoma" w:cs="Tahoma"/>
          <w:sz w:val="20"/>
          <w:szCs w:val="20"/>
        </w:rPr>
      </w:pPr>
    </w:p>
    <w:p w14:paraId="5FE73E43" w14:textId="454C73C5" w:rsidR="003D7F70" w:rsidRDefault="003D7F70" w:rsidP="00272564">
      <w:pPr>
        <w:spacing w:after="0" w:line="240" w:lineRule="auto"/>
        <w:ind w:left="990"/>
        <w:rPr>
          <w:rFonts w:ascii="Tahoma" w:hAnsi="Tahoma" w:cs="Tahoma"/>
          <w:sz w:val="20"/>
          <w:szCs w:val="20"/>
        </w:rPr>
      </w:pPr>
    </w:p>
    <w:p w14:paraId="210227D5" w14:textId="6ABED2FE" w:rsidR="003D7F70" w:rsidRDefault="003D7F70" w:rsidP="00272564">
      <w:pPr>
        <w:spacing w:after="0" w:line="240" w:lineRule="auto"/>
        <w:ind w:left="990"/>
        <w:rPr>
          <w:rFonts w:ascii="Tahoma" w:hAnsi="Tahoma" w:cs="Tahoma"/>
          <w:sz w:val="20"/>
          <w:szCs w:val="20"/>
        </w:rPr>
      </w:pPr>
    </w:p>
    <w:p w14:paraId="35B15874" w14:textId="6F9B2F7B" w:rsidR="003D7F70" w:rsidRDefault="003D7F70" w:rsidP="00272564">
      <w:pPr>
        <w:spacing w:after="0" w:line="240" w:lineRule="auto"/>
        <w:ind w:left="990"/>
        <w:rPr>
          <w:rFonts w:ascii="Tahoma" w:hAnsi="Tahoma" w:cs="Tahoma"/>
          <w:sz w:val="20"/>
          <w:szCs w:val="20"/>
        </w:rPr>
      </w:pPr>
    </w:p>
    <w:p w14:paraId="79CAE7F3" w14:textId="783159E6" w:rsidR="00544B2F" w:rsidRDefault="00544B2F" w:rsidP="00544B2F">
      <w:pPr>
        <w:spacing w:after="0" w:line="240" w:lineRule="auto"/>
        <w:rPr>
          <w:rFonts w:ascii="Tahoma" w:hAnsi="Tahoma" w:cs="Tahoma"/>
          <w:sz w:val="20"/>
          <w:szCs w:val="20"/>
        </w:rPr>
      </w:pPr>
    </w:p>
    <w:p w14:paraId="1852B9E1" w14:textId="77777777" w:rsidR="00544B2F" w:rsidRPr="00544B2F" w:rsidRDefault="00544B2F" w:rsidP="00544B2F">
      <w:pPr>
        <w:spacing w:after="0" w:line="240" w:lineRule="auto"/>
        <w:rPr>
          <w:rFonts w:ascii="Tahoma" w:hAnsi="Tahoma" w:cs="Tahoma"/>
          <w:sz w:val="20"/>
          <w:szCs w:val="20"/>
        </w:rPr>
      </w:pPr>
    </w:p>
    <w:p w14:paraId="763C8AF2" w14:textId="50B43352" w:rsidR="00EF27E2" w:rsidRDefault="00C16A2A" w:rsidP="00EF27E2">
      <w:pPr>
        <w:spacing w:after="0" w:line="240" w:lineRule="auto"/>
        <w:rPr>
          <w:rFonts w:ascii="Tahoma" w:hAnsi="Tahoma" w:cs="Tahoma"/>
          <w:sz w:val="20"/>
          <w:szCs w:val="20"/>
        </w:rPr>
      </w:pPr>
      <w:r>
        <w:rPr>
          <w:rFonts w:ascii="Tahoma" w:hAnsi="Tahoma" w:cs="Tahoma"/>
          <w:sz w:val="20"/>
          <w:szCs w:val="20"/>
        </w:rPr>
        <w:t>Keeping information below in case we bring these courses back. Not offering them (at this point) next year.</w:t>
      </w:r>
    </w:p>
    <w:p w14:paraId="4AB8705D" w14:textId="20BB8A09" w:rsidR="00EF27E2" w:rsidRDefault="00EF27E2" w:rsidP="00EF27E2">
      <w:pPr>
        <w:spacing w:after="0" w:line="240" w:lineRule="auto"/>
        <w:rPr>
          <w:rFonts w:ascii="Tahoma" w:hAnsi="Tahoma" w:cs="Tahoma"/>
          <w:sz w:val="20"/>
          <w:szCs w:val="20"/>
        </w:rPr>
      </w:pPr>
    </w:p>
    <w:p w14:paraId="266EC18E" w14:textId="77777777" w:rsidR="00EF27E2" w:rsidRPr="00297032" w:rsidRDefault="00EF27E2" w:rsidP="00EF27E2">
      <w:pPr>
        <w:pStyle w:val="ListParagraph"/>
        <w:numPr>
          <w:ilvl w:val="0"/>
          <w:numId w:val="1"/>
        </w:numPr>
        <w:spacing w:line="240" w:lineRule="auto"/>
        <w:rPr>
          <w:rFonts w:ascii="Tahoma" w:hAnsi="Tahoma" w:cs="Tahoma"/>
          <w:b/>
          <w:sz w:val="20"/>
          <w:szCs w:val="20"/>
          <w:u w:val="single"/>
        </w:rPr>
      </w:pPr>
      <w:r w:rsidRPr="00BB4450">
        <w:rPr>
          <w:rFonts w:ascii="Tahoma" w:hAnsi="Tahoma" w:cs="Tahoma"/>
          <w:b/>
          <w:sz w:val="20"/>
          <w:szCs w:val="20"/>
          <w:u w:val="single"/>
        </w:rPr>
        <w:t>Digital Discoveries</w:t>
      </w:r>
      <w:r>
        <w:rPr>
          <w:rFonts w:ascii="Tahoma" w:hAnsi="Tahoma" w:cs="Tahoma"/>
          <w:b/>
          <w:sz w:val="20"/>
          <w:szCs w:val="20"/>
          <w:u w:val="single"/>
        </w:rPr>
        <w:t>:</w:t>
      </w:r>
      <w:r>
        <w:rPr>
          <w:rFonts w:ascii="Tahoma" w:hAnsi="Tahoma" w:cs="Tahoma"/>
          <w:sz w:val="20"/>
          <w:szCs w:val="20"/>
        </w:rPr>
        <w:t xml:space="preserve"> Students will learn to code and create websites using HTML and CSS inside </w:t>
      </w:r>
      <w:proofErr w:type="spellStart"/>
      <w:r>
        <w:rPr>
          <w:rFonts w:ascii="Tahoma" w:hAnsi="Tahoma" w:cs="Tahoma"/>
          <w:sz w:val="20"/>
          <w:szCs w:val="20"/>
        </w:rPr>
        <w:t>Code.org’s</w:t>
      </w:r>
      <w:proofErr w:type="spellEnd"/>
      <w:r>
        <w:rPr>
          <w:rFonts w:ascii="Tahoma" w:hAnsi="Tahoma" w:cs="Tahoma"/>
          <w:sz w:val="20"/>
          <w:szCs w:val="20"/>
        </w:rPr>
        <w:t xml:space="preserve"> Web Lab environment. Students will also make their own apps, games and more. Collection of data and how to use this data to problem solve with computers comes in the second half of the semester. Students will be provided an opportunity to get their digital certifications in web development and programming and logic.</w:t>
      </w:r>
    </w:p>
    <w:p w14:paraId="02043823" w14:textId="77777777" w:rsidR="00EF27E2" w:rsidRPr="00276263" w:rsidRDefault="00EF27E2" w:rsidP="00EF27E2">
      <w:pPr>
        <w:pStyle w:val="ListParagraph"/>
        <w:numPr>
          <w:ilvl w:val="0"/>
          <w:numId w:val="1"/>
        </w:numPr>
        <w:spacing w:after="0" w:line="240" w:lineRule="auto"/>
        <w:rPr>
          <w:rFonts w:ascii="Tahoma" w:hAnsi="Tahoma" w:cs="Tahoma"/>
          <w:sz w:val="20"/>
          <w:szCs w:val="20"/>
        </w:rPr>
      </w:pPr>
      <w:r>
        <w:rPr>
          <w:rFonts w:ascii="Tahoma" w:hAnsi="Tahoma" w:cs="Tahoma"/>
          <w:b/>
          <w:color w:val="000000"/>
          <w:sz w:val="20"/>
          <w:szCs w:val="20"/>
          <w:u w:val="single"/>
        </w:rPr>
        <w:t>Digital Information Technology</w:t>
      </w:r>
      <w:r w:rsidRPr="00FE49EF">
        <w:rPr>
          <w:rFonts w:ascii="Tahoma" w:hAnsi="Tahoma" w:cs="Tahoma"/>
          <w:b/>
          <w:color w:val="000000"/>
          <w:sz w:val="20"/>
          <w:szCs w:val="20"/>
          <w:u w:val="single"/>
        </w:rPr>
        <w:t xml:space="preserve"> (HS Credit):</w:t>
      </w:r>
      <w:r w:rsidRPr="00FE49EF">
        <w:rPr>
          <w:rFonts w:ascii="Tahoma" w:hAnsi="Tahoma" w:cs="Tahoma"/>
          <w:color w:val="000000"/>
          <w:sz w:val="20"/>
          <w:szCs w:val="20"/>
        </w:rPr>
        <w:t xml:space="preserve"> </w:t>
      </w:r>
      <w:r>
        <w:rPr>
          <w:rFonts w:ascii="Tahoma" w:hAnsi="Tahoma" w:cs="Tahoma"/>
          <w:color w:val="000000"/>
          <w:sz w:val="20"/>
          <w:szCs w:val="20"/>
        </w:rPr>
        <w:t>This course provides students a working knowledge of business applications, including Word, Excel, and PowerPoint, for use in their core K-12 classes, college and all professions.  They will learn the basics of Windows operating systems such as managing applications, files and folders, how to install and upgrade Client Systems and device management, security, malware protection, and remote access functions. Students who pass industry-standardized exams are awarded on high school credit and become certified as a Microsoft Technology Associate.</w:t>
      </w:r>
    </w:p>
    <w:p w14:paraId="55AB4479" w14:textId="77777777" w:rsidR="00EF27E2" w:rsidRPr="00EF27E2" w:rsidRDefault="00EF27E2" w:rsidP="00EF27E2">
      <w:pPr>
        <w:spacing w:after="0" w:line="240" w:lineRule="auto"/>
        <w:rPr>
          <w:rFonts w:ascii="Tahoma" w:hAnsi="Tahoma" w:cs="Tahoma"/>
          <w:sz w:val="20"/>
          <w:szCs w:val="20"/>
        </w:rPr>
      </w:pPr>
    </w:p>
    <w:sectPr w:rsidR="00EF27E2" w:rsidRPr="00EF27E2" w:rsidSect="00272564">
      <w:headerReference w:type="default" r:id="rId8"/>
      <w:footerReference w:type="default" r:id="rId9"/>
      <w:pgSz w:w="12240" w:h="15840"/>
      <w:pgMar w:top="1440" w:right="1080" w:bottom="1440" w:left="108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09C9" w14:textId="77777777" w:rsidR="006431DC" w:rsidRDefault="006431DC" w:rsidP="00601D96">
      <w:pPr>
        <w:spacing w:after="0" w:line="240" w:lineRule="auto"/>
      </w:pPr>
      <w:r>
        <w:separator/>
      </w:r>
    </w:p>
  </w:endnote>
  <w:endnote w:type="continuationSeparator" w:id="0">
    <w:p w14:paraId="1E9EA2D1" w14:textId="77777777" w:rsidR="006431DC" w:rsidRDefault="006431DC" w:rsidP="0060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383E" w14:textId="6B8397F3" w:rsidR="00672086" w:rsidRDefault="009E663C">
    <w:pPr>
      <w:pStyle w:val="Footer"/>
    </w:pPr>
    <w:r>
      <w:t>0</w:t>
    </w:r>
    <w:r w:rsidR="00226B9A">
      <w:t>1</w:t>
    </w:r>
    <w:r>
      <w:t>.</w:t>
    </w:r>
    <w:r w:rsidR="00226B9A">
      <w:t>1</w:t>
    </w:r>
    <w:r w:rsidR="00F40747">
      <w:t>9</w:t>
    </w:r>
    <w:r w:rsidR="00FE49EF">
      <w:t>.2</w:t>
    </w:r>
    <w:r w:rsidR="00226B9A">
      <w:t>2</w:t>
    </w:r>
  </w:p>
  <w:p w14:paraId="6F53383F" w14:textId="77777777" w:rsidR="00672086" w:rsidRDefault="00672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4266" w14:textId="77777777" w:rsidR="006431DC" w:rsidRDefault="006431DC" w:rsidP="00601D96">
      <w:pPr>
        <w:spacing w:after="0" w:line="240" w:lineRule="auto"/>
      </w:pPr>
      <w:r>
        <w:separator/>
      </w:r>
    </w:p>
  </w:footnote>
  <w:footnote w:type="continuationSeparator" w:id="0">
    <w:p w14:paraId="45F0E710" w14:textId="77777777" w:rsidR="006431DC" w:rsidRDefault="006431DC" w:rsidP="0060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383D" w14:textId="1FCEF335" w:rsidR="00601D96" w:rsidRPr="00601D96" w:rsidRDefault="002A3D84" w:rsidP="00601D96">
    <w:pPr>
      <w:pStyle w:val="Header"/>
      <w:jc w:val="center"/>
      <w:rPr>
        <w:rFonts w:ascii="Tahoma" w:hAnsi="Tahoma" w:cs="Tahoma"/>
        <w:b/>
        <w:sz w:val="32"/>
      </w:rPr>
    </w:pPr>
    <w:r>
      <w:rPr>
        <w:rFonts w:ascii="Tahoma" w:hAnsi="Tahoma" w:cs="Tahoma"/>
        <w:b/>
        <w:sz w:val="32"/>
      </w:rPr>
      <w:t>Incoming 8</w:t>
    </w:r>
    <w:r w:rsidR="00601D96" w:rsidRPr="00601D96">
      <w:rPr>
        <w:rFonts w:ascii="Tahoma" w:hAnsi="Tahoma" w:cs="Tahoma"/>
        <w:b/>
        <w:sz w:val="32"/>
        <w:vertAlign w:val="superscript"/>
      </w:rPr>
      <w:t>th</w:t>
    </w:r>
    <w:r w:rsidR="00601D96" w:rsidRPr="00601D96">
      <w:rPr>
        <w:rFonts w:ascii="Tahoma" w:hAnsi="Tahoma" w:cs="Tahoma"/>
        <w:b/>
        <w:sz w:val="32"/>
      </w:rPr>
      <w:t xml:space="preserve"> Grade Ele</w:t>
    </w:r>
    <w:r w:rsidR="00FE49EF">
      <w:rPr>
        <w:rFonts w:ascii="Tahoma" w:hAnsi="Tahoma" w:cs="Tahoma"/>
        <w:b/>
        <w:sz w:val="32"/>
      </w:rPr>
      <w:t>ctive Course Descriptions - 202</w:t>
    </w:r>
    <w:r w:rsidR="00226B9A">
      <w:rPr>
        <w:rFonts w:ascii="Tahoma" w:hAnsi="Tahoma" w:cs="Tahoma"/>
        <w:b/>
        <w:sz w:val="32"/>
      </w:rPr>
      <w:t>2</w:t>
    </w:r>
    <w:r w:rsidR="00FE49EF">
      <w:rPr>
        <w:rFonts w:ascii="Tahoma" w:hAnsi="Tahoma" w:cs="Tahoma"/>
        <w:b/>
        <w:sz w:val="32"/>
      </w:rPr>
      <w:t>/202</w:t>
    </w:r>
    <w:r w:rsidR="00226B9A">
      <w:rPr>
        <w:rFonts w:ascii="Tahoma" w:hAnsi="Tahoma" w:cs="Tahoma"/>
        <w:b/>
        <w:sz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9DF5366"/>
    <w:multiLevelType w:val="hybridMultilevel"/>
    <w:tmpl w:val="7480B476"/>
    <w:lvl w:ilvl="0" w:tplc="6C7A1E6C">
      <w:start w:val="14"/>
      <w:numFmt w:val="bullet"/>
      <w:lvlText w:val="-"/>
      <w:lvlJc w:val="left"/>
      <w:pPr>
        <w:ind w:left="990" w:hanging="360"/>
      </w:pPr>
      <w:rPr>
        <w:rFonts w:ascii="Tahoma" w:eastAsiaTheme="minorHAnsi" w:hAnsi="Tahoma" w:cs="Tahoma"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4CB688D"/>
    <w:multiLevelType w:val="hybridMultilevel"/>
    <w:tmpl w:val="07C20A6E"/>
    <w:lvl w:ilvl="0" w:tplc="989C06FC">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F1C71"/>
    <w:multiLevelType w:val="hybridMultilevel"/>
    <w:tmpl w:val="6B8421AC"/>
    <w:lvl w:ilvl="0" w:tplc="989C06FC">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9171A"/>
    <w:multiLevelType w:val="hybridMultilevel"/>
    <w:tmpl w:val="EDD224F0"/>
    <w:lvl w:ilvl="0" w:tplc="861ED7A6">
      <w:start w:val="1"/>
      <w:numFmt w:val="decimal"/>
      <w:lvlText w:val="%1)"/>
      <w:lvlJc w:val="left"/>
      <w:pPr>
        <w:ind w:left="99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1035CB"/>
    <w:multiLevelType w:val="hybridMultilevel"/>
    <w:tmpl w:val="9FAE5F5A"/>
    <w:lvl w:ilvl="0" w:tplc="5D6087D0">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8C303C"/>
    <w:multiLevelType w:val="hybridMultilevel"/>
    <w:tmpl w:val="F4561A54"/>
    <w:lvl w:ilvl="0" w:tplc="33C80232">
      <w:start w:val="1"/>
      <w:numFmt w:val="decimal"/>
      <w:lvlText w:val="%1."/>
      <w:lvlJc w:val="left"/>
      <w:pPr>
        <w:ind w:left="360" w:hanging="360"/>
      </w:pPr>
      <w:rPr>
        <w:rFonts w:ascii="Times New Roman" w:eastAsiaTheme="minorHAnsi" w:hAnsi="Times New Roman" w:cs="Times New Roman"/>
        <w:b w:val="0"/>
        <w:i w:val="0"/>
        <w:u w:val="no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17"/>
    <w:rsid w:val="000264A8"/>
    <w:rsid w:val="00050AA8"/>
    <w:rsid w:val="00066D32"/>
    <w:rsid w:val="00080D16"/>
    <w:rsid w:val="00091049"/>
    <w:rsid w:val="000A31AB"/>
    <w:rsid w:val="000E44D6"/>
    <w:rsid w:val="000F0ED4"/>
    <w:rsid w:val="00141A92"/>
    <w:rsid w:val="00173D46"/>
    <w:rsid w:val="001838DB"/>
    <w:rsid w:val="001C7817"/>
    <w:rsid w:val="001D42AB"/>
    <w:rsid w:val="00226B9A"/>
    <w:rsid w:val="00240B4E"/>
    <w:rsid w:val="00272564"/>
    <w:rsid w:val="00276263"/>
    <w:rsid w:val="00283FD6"/>
    <w:rsid w:val="00297032"/>
    <w:rsid w:val="002A3D84"/>
    <w:rsid w:val="002A552D"/>
    <w:rsid w:val="002B014B"/>
    <w:rsid w:val="002C2311"/>
    <w:rsid w:val="002F5741"/>
    <w:rsid w:val="00312672"/>
    <w:rsid w:val="00340553"/>
    <w:rsid w:val="003805C5"/>
    <w:rsid w:val="0038633E"/>
    <w:rsid w:val="003A27CF"/>
    <w:rsid w:val="003B3795"/>
    <w:rsid w:val="003C4EA8"/>
    <w:rsid w:val="003D0FFE"/>
    <w:rsid w:val="003D7F70"/>
    <w:rsid w:val="004338EA"/>
    <w:rsid w:val="004A0556"/>
    <w:rsid w:val="004B1E42"/>
    <w:rsid w:val="004D2C50"/>
    <w:rsid w:val="005352B2"/>
    <w:rsid w:val="00544B2F"/>
    <w:rsid w:val="0055357F"/>
    <w:rsid w:val="00562066"/>
    <w:rsid w:val="0058143B"/>
    <w:rsid w:val="00581E9F"/>
    <w:rsid w:val="005A630D"/>
    <w:rsid w:val="00601D96"/>
    <w:rsid w:val="006431DC"/>
    <w:rsid w:val="00672086"/>
    <w:rsid w:val="006C2AE2"/>
    <w:rsid w:val="006E0095"/>
    <w:rsid w:val="006E722A"/>
    <w:rsid w:val="006F33D1"/>
    <w:rsid w:val="0073227C"/>
    <w:rsid w:val="00771F0B"/>
    <w:rsid w:val="007803C8"/>
    <w:rsid w:val="007B6B9D"/>
    <w:rsid w:val="007D75C4"/>
    <w:rsid w:val="007E4D16"/>
    <w:rsid w:val="00856B61"/>
    <w:rsid w:val="0087026B"/>
    <w:rsid w:val="0089158A"/>
    <w:rsid w:val="008D4E59"/>
    <w:rsid w:val="008D68F7"/>
    <w:rsid w:val="008F1D17"/>
    <w:rsid w:val="00965813"/>
    <w:rsid w:val="00997F1D"/>
    <w:rsid w:val="009E663C"/>
    <w:rsid w:val="00A2704A"/>
    <w:rsid w:val="00A42299"/>
    <w:rsid w:val="00A442BC"/>
    <w:rsid w:val="00A72179"/>
    <w:rsid w:val="00A83057"/>
    <w:rsid w:val="00AA265C"/>
    <w:rsid w:val="00AB4073"/>
    <w:rsid w:val="00AC5A7F"/>
    <w:rsid w:val="00B16D75"/>
    <w:rsid w:val="00BA4F8C"/>
    <w:rsid w:val="00BB31EA"/>
    <w:rsid w:val="00BD57EA"/>
    <w:rsid w:val="00BE0C58"/>
    <w:rsid w:val="00C16A2A"/>
    <w:rsid w:val="00CA6018"/>
    <w:rsid w:val="00CA62F7"/>
    <w:rsid w:val="00CC72BE"/>
    <w:rsid w:val="00CF669D"/>
    <w:rsid w:val="00D171F1"/>
    <w:rsid w:val="00D30011"/>
    <w:rsid w:val="00D34EB8"/>
    <w:rsid w:val="00D74CC4"/>
    <w:rsid w:val="00D910A8"/>
    <w:rsid w:val="00E74314"/>
    <w:rsid w:val="00EA3641"/>
    <w:rsid w:val="00EA3A02"/>
    <w:rsid w:val="00EF27E2"/>
    <w:rsid w:val="00F17030"/>
    <w:rsid w:val="00F21E7E"/>
    <w:rsid w:val="00F220DA"/>
    <w:rsid w:val="00F40747"/>
    <w:rsid w:val="00F64361"/>
    <w:rsid w:val="00F654D8"/>
    <w:rsid w:val="00FE3D48"/>
    <w:rsid w:val="00FE49EF"/>
    <w:rsid w:val="00FF3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33821"/>
  <w15:chartTrackingRefBased/>
  <w15:docId w15:val="{71743D03-6FB0-4339-BD40-913124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817"/>
    <w:pPr>
      <w:ind w:left="720"/>
      <w:contextualSpacing/>
    </w:pPr>
  </w:style>
  <w:style w:type="paragraph" w:styleId="Header">
    <w:name w:val="header"/>
    <w:basedOn w:val="Normal"/>
    <w:link w:val="HeaderChar"/>
    <w:uiPriority w:val="99"/>
    <w:unhideWhenUsed/>
    <w:rsid w:val="00601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D96"/>
  </w:style>
  <w:style w:type="paragraph" w:styleId="Footer">
    <w:name w:val="footer"/>
    <w:basedOn w:val="Normal"/>
    <w:link w:val="FooterChar"/>
    <w:uiPriority w:val="99"/>
    <w:unhideWhenUsed/>
    <w:rsid w:val="00601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D96"/>
  </w:style>
  <w:style w:type="paragraph" w:styleId="BalloonText">
    <w:name w:val="Balloon Text"/>
    <w:basedOn w:val="Normal"/>
    <w:link w:val="BalloonTextChar"/>
    <w:uiPriority w:val="99"/>
    <w:semiHidden/>
    <w:unhideWhenUsed/>
    <w:rsid w:val="002B0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D7847-E759-4769-B38C-51399B11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Randazzo</dc:creator>
  <cp:keywords/>
  <dc:description/>
  <cp:lastModifiedBy>Skyler Chahal</cp:lastModifiedBy>
  <cp:revision>2</cp:revision>
  <cp:lastPrinted>2022-01-14T17:50:00Z</cp:lastPrinted>
  <dcterms:created xsi:type="dcterms:W3CDTF">2022-02-02T15:49:00Z</dcterms:created>
  <dcterms:modified xsi:type="dcterms:W3CDTF">2022-02-02T15:49:00Z</dcterms:modified>
</cp:coreProperties>
</file>